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31" w:rsidRPr="00303F58" w:rsidRDefault="00885031" w:rsidP="00885031">
      <w:pPr>
        <w:shd w:val="clear" w:color="auto" w:fill="FFFFFF"/>
        <w:spacing w:after="0" w:line="240" w:lineRule="auto"/>
        <w:ind w:left="2832" w:firstLine="708"/>
        <w:outlineLvl w:val="1"/>
        <w:rPr>
          <w:rFonts w:ascii="Times New Roman" w:hAnsi="Times New Roman"/>
          <w:b/>
          <w:sz w:val="28"/>
          <w:szCs w:val="28"/>
        </w:rPr>
      </w:pPr>
      <w:r>
        <w:rPr>
          <w:rFonts w:ascii="Times New Roman" w:hAnsi="Times New Roman"/>
          <w:b/>
          <w:sz w:val="28"/>
          <w:szCs w:val="28"/>
        </w:rPr>
        <w:t xml:space="preserve">                    </w:t>
      </w:r>
      <w:r w:rsidRPr="00303F58">
        <w:rPr>
          <w:rFonts w:ascii="Times New Roman" w:hAnsi="Times New Roman"/>
          <w:b/>
          <w:sz w:val="28"/>
          <w:szCs w:val="28"/>
        </w:rPr>
        <w:t>ЗАТВЕРДЖЕНО</w:t>
      </w:r>
    </w:p>
    <w:p w:rsidR="00885031" w:rsidRDefault="00885031" w:rsidP="00885031">
      <w:pPr>
        <w:shd w:val="clear" w:color="auto" w:fill="FFFFFF"/>
        <w:spacing w:after="0" w:line="240" w:lineRule="auto"/>
        <w:ind w:left="4956"/>
        <w:outlineLvl w:val="1"/>
        <w:rPr>
          <w:rFonts w:ascii="Times New Roman" w:hAnsi="Times New Roman"/>
          <w:b/>
          <w:sz w:val="28"/>
          <w:szCs w:val="28"/>
        </w:rPr>
      </w:pPr>
      <w:r>
        <w:rPr>
          <w:rFonts w:ascii="Times New Roman" w:hAnsi="Times New Roman"/>
          <w:b/>
          <w:sz w:val="28"/>
          <w:szCs w:val="28"/>
        </w:rPr>
        <w:t xml:space="preserve">рішення тридцять </w:t>
      </w:r>
      <w:r>
        <w:rPr>
          <w:rFonts w:ascii="Times New Roman" w:hAnsi="Times New Roman"/>
          <w:b/>
          <w:sz w:val="28"/>
          <w:szCs w:val="28"/>
        </w:rPr>
        <w:t>шосто</w:t>
      </w:r>
      <w:r>
        <w:rPr>
          <w:rFonts w:ascii="Times New Roman" w:hAnsi="Times New Roman"/>
          <w:b/>
          <w:sz w:val="28"/>
          <w:szCs w:val="28"/>
        </w:rPr>
        <w:t xml:space="preserve">ї  сесії </w:t>
      </w:r>
    </w:p>
    <w:p w:rsidR="00885031" w:rsidRPr="00303F58" w:rsidRDefault="00885031" w:rsidP="00885031">
      <w:pPr>
        <w:shd w:val="clear" w:color="auto" w:fill="FFFFFF"/>
        <w:spacing w:after="0" w:line="240" w:lineRule="auto"/>
        <w:ind w:left="4956"/>
        <w:outlineLvl w:val="1"/>
        <w:rPr>
          <w:rFonts w:ascii="Times New Roman" w:hAnsi="Times New Roman"/>
          <w:b/>
          <w:sz w:val="28"/>
          <w:szCs w:val="28"/>
        </w:rPr>
      </w:pPr>
      <w:r w:rsidRPr="00303F58">
        <w:rPr>
          <w:rFonts w:ascii="Times New Roman" w:hAnsi="Times New Roman"/>
          <w:b/>
          <w:sz w:val="28"/>
          <w:szCs w:val="28"/>
        </w:rPr>
        <w:t xml:space="preserve">сьомого скликання </w:t>
      </w:r>
    </w:p>
    <w:p w:rsidR="00885031" w:rsidRPr="00303F58" w:rsidRDefault="00885031" w:rsidP="00885031">
      <w:pPr>
        <w:shd w:val="clear" w:color="auto" w:fill="FFFFFF"/>
        <w:spacing w:after="0" w:line="240" w:lineRule="auto"/>
        <w:ind w:left="4248" w:firstLine="708"/>
        <w:outlineLvl w:val="1"/>
        <w:rPr>
          <w:rFonts w:ascii="Times New Roman" w:hAnsi="Times New Roman"/>
          <w:b/>
          <w:sz w:val="28"/>
          <w:szCs w:val="28"/>
        </w:rPr>
      </w:pPr>
      <w:r w:rsidRPr="00303F58">
        <w:rPr>
          <w:rFonts w:ascii="Times New Roman" w:hAnsi="Times New Roman"/>
          <w:b/>
          <w:sz w:val="28"/>
          <w:szCs w:val="28"/>
        </w:rPr>
        <w:t xml:space="preserve">Срібнянської селищної ради </w:t>
      </w:r>
    </w:p>
    <w:p w:rsidR="00885031" w:rsidRDefault="00885031" w:rsidP="00885031">
      <w:pPr>
        <w:shd w:val="clear" w:color="auto" w:fill="FFFFFF"/>
        <w:spacing w:after="0" w:line="240" w:lineRule="auto"/>
        <w:jc w:val="center"/>
        <w:outlineLvl w:val="1"/>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 xml:space="preserve">                                  </w:t>
      </w:r>
      <w:r w:rsidRPr="00303F58">
        <w:rPr>
          <w:rFonts w:ascii="Times New Roman" w:hAnsi="Times New Roman"/>
          <w:b/>
          <w:sz w:val="28"/>
          <w:szCs w:val="28"/>
        </w:rPr>
        <w:t xml:space="preserve">від </w:t>
      </w:r>
      <w:r>
        <w:rPr>
          <w:rFonts w:ascii="Times New Roman" w:hAnsi="Times New Roman"/>
          <w:b/>
          <w:sz w:val="28"/>
          <w:szCs w:val="28"/>
        </w:rPr>
        <w:t>13</w:t>
      </w:r>
      <w:r w:rsidRPr="00303F58">
        <w:rPr>
          <w:rFonts w:ascii="Times New Roman" w:hAnsi="Times New Roman"/>
          <w:b/>
          <w:sz w:val="28"/>
          <w:szCs w:val="28"/>
        </w:rPr>
        <w:t xml:space="preserve"> </w:t>
      </w:r>
      <w:r>
        <w:rPr>
          <w:rFonts w:ascii="Times New Roman" w:hAnsi="Times New Roman"/>
          <w:b/>
          <w:sz w:val="28"/>
          <w:szCs w:val="28"/>
        </w:rPr>
        <w:t>жовтня</w:t>
      </w:r>
      <w:r w:rsidRPr="00303F58">
        <w:rPr>
          <w:rFonts w:ascii="Times New Roman" w:hAnsi="Times New Roman"/>
          <w:b/>
          <w:sz w:val="28"/>
          <w:szCs w:val="28"/>
        </w:rPr>
        <w:t xml:space="preserve"> 2020 року      </w:t>
      </w:r>
    </w:p>
    <w:p w:rsidR="005726B9" w:rsidRDefault="005726B9" w:rsidP="00885031">
      <w:pPr>
        <w:pStyle w:val="10"/>
        <w:tabs>
          <w:tab w:val="left" w:pos="284"/>
          <w:tab w:val="left" w:pos="426"/>
        </w:tabs>
        <w:rPr>
          <w:sz w:val="28"/>
          <w:szCs w:val="28"/>
          <w:lang w:val="uk-UA"/>
        </w:rPr>
      </w:pPr>
    </w:p>
    <w:p w:rsidR="00885031" w:rsidRPr="005726B9" w:rsidRDefault="00885031" w:rsidP="00885031">
      <w:pPr>
        <w:pStyle w:val="10"/>
        <w:tabs>
          <w:tab w:val="left" w:pos="284"/>
          <w:tab w:val="left" w:pos="426"/>
        </w:tabs>
        <w:rPr>
          <w:sz w:val="28"/>
          <w:szCs w:val="28"/>
          <w:lang w:val="uk-UA"/>
        </w:rPr>
      </w:pPr>
    </w:p>
    <w:p w:rsidR="005726B9" w:rsidRPr="005726B9" w:rsidRDefault="005726B9" w:rsidP="00885031">
      <w:pPr>
        <w:pStyle w:val="10"/>
        <w:tabs>
          <w:tab w:val="left" w:pos="284"/>
          <w:tab w:val="left" w:pos="426"/>
        </w:tabs>
        <w:rPr>
          <w:sz w:val="28"/>
          <w:szCs w:val="28"/>
          <w:lang w:val="uk-UA"/>
        </w:rPr>
      </w:pPr>
      <w:r w:rsidRPr="005726B9">
        <w:rPr>
          <w:sz w:val="28"/>
          <w:szCs w:val="28"/>
          <w:lang w:val="uk-UA"/>
        </w:rPr>
        <w:tab/>
      </w:r>
      <w:r w:rsidRPr="005726B9">
        <w:rPr>
          <w:sz w:val="28"/>
          <w:szCs w:val="28"/>
          <w:lang w:val="uk-UA"/>
        </w:rPr>
        <w:tab/>
      </w:r>
      <w:r w:rsidRPr="005726B9">
        <w:rPr>
          <w:sz w:val="28"/>
          <w:szCs w:val="28"/>
          <w:lang w:val="uk-UA"/>
        </w:rPr>
        <w:tab/>
      </w:r>
      <w:r w:rsidRPr="005726B9">
        <w:rPr>
          <w:sz w:val="28"/>
          <w:szCs w:val="28"/>
          <w:lang w:val="uk-UA"/>
        </w:rPr>
        <w:tab/>
      </w:r>
      <w:r w:rsidRPr="005726B9">
        <w:rPr>
          <w:sz w:val="28"/>
          <w:szCs w:val="28"/>
          <w:lang w:val="uk-UA"/>
        </w:rPr>
        <w:tab/>
      </w:r>
      <w:r w:rsidRPr="005726B9">
        <w:rPr>
          <w:sz w:val="28"/>
          <w:szCs w:val="28"/>
          <w:lang w:val="uk-UA"/>
        </w:rPr>
        <w:tab/>
      </w:r>
      <w:r w:rsidRPr="005726B9">
        <w:rPr>
          <w:sz w:val="28"/>
          <w:szCs w:val="28"/>
          <w:lang w:val="uk-UA"/>
        </w:rPr>
        <w:tab/>
      </w:r>
    </w:p>
    <w:p w:rsidR="005726B9" w:rsidRPr="005726B9" w:rsidRDefault="005726B9" w:rsidP="00885031">
      <w:pPr>
        <w:tabs>
          <w:tab w:val="left" w:pos="284"/>
          <w:tab w:val="left" w:pos="426"/>
        </w:tabs>
        <w:spacing w:after="0" w:line="240" w:lineRule="auto"/>
        <w:rPr>
          <w:rFonts w:ascii="Times New Roman" w:hAnsi="Times New Roman"/>
          <w:sz w:val="28"/>
          <w:szCs w:val="28"/>
        </w:rPr>
      </w:pPr>
      <w:r w:rsidRPr="005726B9">
        <w:rPr>
          <w:rFonts w:ascii="Times New Roman" w:hAnsi="Times New Roman"/>
          <w:sz w:val="28"/>
          <w:szCs w:val="28"/>
        </w:rPr>
        <w:t xml:space="preserve"> </w:t>
      </w:r>
    </w:p>
    <w:p w:rsidR="005726B9" w:rsidRPr="005726B9" w:rsidRDefault="005726B9" w:rsidP="00885031">
      <w:pPr>
        <w:tabs>
          <w:tab w:val="left" w:pos="284"/>
          <w:tab w:val="left" w:pos="426"/>
        </w:tabs>
        <w:spacing w:after="0" w:line="240" w:lineRule="auto"/>
        <w:rPr>
          <w:rFonts w:ascii="Times New Roman" w:hAnsi="Times New Roman"/>
          <w:sz w:val="28"/>
          <w:szCs w:val="28"/>
        </w:rPr>
      </w:pPr>
      <w:r w:rsidRPr="005726B9">
        <w:rPr>
          <w:rFonts w:ascii="Times New Roman" w:hAnsi="Times New Roman"/>
          <w:sz w:val="28"/>
          <w:szCs w:val="28"/>
        </w:rPr>
        <w:t xml:space="preserve"> </w:t>
      </w:r>
    </w:p>
    <w:p w:rsidR="005726B9" w:rsidRPr="005726B9" w:rsidRDefault="005726B9" w:rsidP="00885031">
      <w:pPr>
        <w:tabs>
          <w:tab w:val="left" w:pos="284"/>
          <w:tab w:val="left" w:pos="426"/>
        </w:tabs>
        <w:spacing w:after="0" w:line="240" w:lineRule="auto"/>
        <w:rPr>
          <w:rFonts w:ascii="Times New Roman" w:hAnsi="Times New Roman"/>
          <w:sz w:val="28"/>
          <w:szCs w:val="28"/>
        </w:rPr>
      </w:pPr>
    </w:p>
    <w:p w:rsidR="005726B9" w:rsidRDefault="005726B9" w:rsidP="00885031">
      <w:pPr>
        <w:tabs>
          <w:tab w:val="left" w:pos="284"/>
          <w:tab w:val="left" w:pos="426"/>
        </w:tabs>
        <w:spacing w:after="0" w:line="240" w:lineRule="auto"/>
        <w:rPr>
          <w:rFonts w:ascii="Times New Roman" w:hAnsi="Times New Roman"/>
          <w:sz w:val="28"/>
          <w:szCs w:val="28"/>
        </w:rPr>
      </w:pPr>
    </w:p>
    <w:p w:rsidR="00944248" w:rsidRPr="005726B9" w:rsidRDefault="00944248" w:rsidP="00885031">
      <w:pPr>
        <w:tabs>
          <w:tab w:val="left" w:pos="284"/>
          <w:tab w:val="left" w:pos="426"/>
        </w:tabs>
        <w:spacing w:after="0" w:line="240" w:lineRule="auto"/>
        <w:rPr>
          <w:rFonts w:ascii="Times New Roman" w:hAnsi="Times New Roman"/>
          <w:sz w:val="28"/>
          <w:szCs w:val="28"/>
        </w:rPr>
      </w:pPr>
    </w:p>
    <w:p w:rsidR="005726B9" w:rsidRPr="005726B9" w:rsidRDefault="005726B9" w:rsidP="00885031">
      <w:pPr>
        <w:tabs>
          <w:tab w:val="left" w:pos="284"/>
          <w:tab w:val="left" w:pos="426"/>
        </w:tabs>
        <w:spacing w:after="0" w:line="240" w:lineRule="auto"/>
        <w:rPr>
          <w:rFonts w:ascii="Times New Roman" w:hAnsi="Times New Roman"/>
          <w:sz w:val="28"/>
          <w:szCs w:val="28"/>
        </w:rPr>
      </w:pPr>
    </w:p>
    <w:p w:rsidR="005726B9" w:rsidRPr="005726B9" w:rsidRDefault="005726B9" w:rsidP="00885031">
      <w:pPr>
        <w:tabs>
          <w:tab w:val="left" w:pos="284"/>
          <w:tab w:val="left" w:pos="426"/>
        </w:tabs>
        <w:spacing w:after="0" w:line="240" w:lineRule="auto"/>
        <w:rPr>
          <w:rFonts w:ascii="Times New Roman" w:hAnsi="Times New Roman"/>
          <w:sz w:val="28"/>
          <w:szCs w:val="28"/>
        </w:rPr>
      </w:pPr>
    </w:p>
    <w:p w:rsidR="005726B9" w:rsidRPr="00885031" w:rsidRDefault="005726B9" w:rsidP="00944248">
      <w:pPr>
        <w:pStyle w:val="10"/>
        <w:tabs>
          <w:tab w:val="left" w:pos="284"/>
          <w:tab w:val="left" w:pos="426"/>
        </w:tabs>
        <w:spacing w:line="360" w:lineRule="auto"/>
        <w:jc w:val="center"/>
        <w:rPr>
          <w:b/>
          <w:bCs/>
          <w:sz w:val="36"/>
          <w:szCs w:val="36"/>
          <w:lang w:val="uk-UA"/>
        </w:rPr>
      </w:pPr>
      <w:r w:rsidRPr="00885031">
        <w:rPr>
          <w:b/>
          <w:bCs/>
          <w:sz w:val="36"/>
          <w:szCs w:val="36"/>
          <w:lang w:val="uk-UA"/>
        </w:rPr>
        <w:t>СТАТУТ</w:t>
      </w:r>
    </w:p>
    <w:p w:rsidR="005726B9" w:rsidRPr="00885031" w:rsidRDefault="005726B9" w:rsidP="00944248">
      <w:pPr>
        <w:pStyle w:val="10"/>
        <w:tabs>
          <w:tab w:val="left" w:pos="284"/>
          <w:tab w:val="left" w:pos="426"/>
        </w:tabs>
        <w:spacing w:line="360" w:lineRule="auto"/>
        <w:jc w:val="center"/>
        <w:rPr>
          <w:b/>
          <w:bCs/>
          <w:sz w:val="36"/>
          <w:szCs w:val="36"/>
          <w:lang w:val="uk-UA"/>
        </w:rPr>
      </w:pPr>
      <w:r w:rsidRPr="00885031">
        <w:rPr>
          <w:b/>
          <w:bCs/>
          <w:sz w:val="36"/>
          <w:szCs w:val="36"/>
          <w:lang w:val="uk-UA"/>
        </w:rPr>
        <w:t>Комунального  некомерційного підприємства</w:t>
      </w:r>
    </w:p>
    <w:p w:rsidR="005726B9" w:rsidRPr="00885031" w:rsidRDefault="005726B9" w:rsidP="00944248">
      <w:pPr>
        <w:pStyle w:val="10"/>
        <w:tabs>
          <w:tab w:val="left" w:pos="284"/>
          <w:tab w:val="left" w:pos="426"/>
        </w:tabs>
        <w:spacing w:line="360" w:lineRule="auto"/>
        <w:jc w:val="center"/>
        <w:rPr>
          <w:b/>
          <w:bCs/>
          <w:sz w:val="36"/>
          <w:szCs w:val="36"/>
          <w:lang w:val="uk-UA"/>
        </w:rPr>
      </w:pPr>
      <w:r w:rsidRPr="00885031">
        <w:rPr>
          <w:b/>
          <w:bCs/>
          <w:sz w:val="36"/>
          <w:szCs w:val="36"/>
          <w:lang w:val="uk-UA"/>
        </w:rPr>
        <w:t>«</w:t>
      </w:r>
      <w:proofErr w:type="spellStart"/>
      <w:r w:rsidRPr="00885031">
        <w:rPr>
          <w:b/>
          <w:bCs/>
          <w:sz w:val="36"/>
          <w:szCs w:val="36"/>
          <w:lang w:val="uk-UA"/>
        </w:rPr>
        <w:t>Срібнянська</w:t>
      </w:r>
      <w:proofErr w:type="spellEnd"/>
      <w:r w:rsidRPr="00885031">
        <w:rPr>
          <w:b/>
          <w:bCs/>
          <w:sz w:val="36"/>
          <w:szCs w:val="36"/>
          <w:lang w:val="uk-UA"/>
        </w:rPr>
        <w:t xml:space="preserve"> центральна лікарня»</w:t>
      </w:r>
    </w:p>
    <w:p w:rsidR="005726B9" w:rsidRPr="00885031" w:rsidRDefault="005726B9" w:rsidP="00944248">
      <w:pPr>
        <w:pStyle w:val="10"/>
        <w:tabs>
          <w:tab w:val="left" w:pos="284"/>
          <w:tab w:val="left" w:pos="426"/>
        </w:tabs>
        <w:spacing w:line="360" w:lineRule="auto"/>
        <w:jc w:val="center"/>
        <w:rPr>
          <w:b/>
          <w:bCs/>
          <w:sz w:val="36"/>
          <w:szCs w:val="36"/>
          <w:lang w:val="uk-UA"/>
        </w:rPr>
      </w:pPr>
      <w:r w:rsidRPr="00885031">
        <w:rPr>
          <w:b/>
          <w:bCs/>
          <w:sz w:val="36"/>
          <w:szCs w:val="36"/>
          <w:lang w:val="uk-UA"/>
        </w:rPr>
        <w:t xml:space="preserve">Срібнянської </w:t>
      </w:r>
      <w:proofErr w:type="spellStart"/>
      <w:r w:rsidRPr="00885031">
        <w:rPr>
          <w:b/>
          <w:bCs/>
          <w:sz w:val="36"/>
          <w:szCs w:val="36"/>
          <w:lang w:val="uk-UA"/>
        </w:rPr>
        <w:t>селещної</w:t>
      </w:r>
      <w:proofErr w:type="spellEnd"/>
      <w:r w:rsidRPr="00885031">
        <w:rPr>
          <w:b/>
          <w:bCs/>
          <w:sz w:val="36"/>
          <w:szCs w:val="36"/>
          <w:lang w:val="uk-UA"/>
        </w:rPr>
        <w:t xml:space="preserve"> ради</w:t>
      </w:r>
      <w:r w:rsidR="00944248">
        <w:rPr>
          <w:b/>
          <w:bCs/>
          <w:sz w:val="36"/>
          <w:szCs w:val="36"/>
          <w:lang w:val="uk-UA"/>
        </w:rPr>
        <w:t xml:space="preserve"> </w:t>
      </w:r>
      <w:r w:rsidRPr="00885031">
        <w:rPr>
          <w:b/>
          <w:bCs/>
          <w:sz w:val="36"/>
          <w:szCs w:val="36"/>
          <w:lang w:val="uk-UA"/>
        </w:rPr>
        <w:t>Чернігівської області</w:t>
      </w:r>
    </w:p>
    <w:p w:rsidR="00885031" w:rsidRDefault="00885031" w:rsidP="00885031">
      <w:pPr>
        <w:pStyle w:val="10"/>
        <w:tabs>
          <w:tab w:val="left" w:pos="284"/>
          <w:tab w:val="left" w:pos="426"/>
        </w:tabs>
        <w:jc w:val="center"/>
        <w:rPr>
          <w:sz w:val="28"/>
          <w:szCs w:val="28"/>
          <w:lang w:val="uk-UA"/>
        </w:rPr>
      </w:pPr>
    </w:p>
    <w:p w:rsidR="005726B9" w:rsidRPr="005726B9" w:rsidRDefault="005726B9" w:rsidP="00885031">
      <w:pPr>
        <w:pStyle w:val="10"/>
        <w:tabs>
          <w:tab w:val="left" w:pos="284"/>
          <w:tab w:val="left" w:pos="426"/>
        </w:tabs>
        <w:jc w:val="center"/>
        <w:rPr>
          <w:sz w:val="28"/>
          <w:szCs w:val="28"/>
          <w:lang w:val="uk-UA"/>
        </w:rPr>
      </w:pPr>
      <w:r w:rsidRPr="005726B9">
        <w:rPr>
          <w:sz w:val="28"/>
          <w:szCs w:val="28"/>
          <w:lang w:val="uk-UA"/>
        </w:rPr>
        <w:t>Код ЄДРПОУ 02006521</w:t>
      </w:r>
    </w:p>
    <w:p w:rsidR="005726B9" w:rsidRPr="005726B9" w:rsidRDefault="005726B9" w:rsidP="00885031">
      <w:pPr>
        <w:pStyle w:val="10"/>
        <w:tabs>
          <w:tab w:val="left" w:pos="284"/>
          <w:tab w:val="left" w:pos="426"/>
        </w:tabs>
        <w:jc w:val="center"/>
        <w:rPr>
          <w:b/>
          <w:bCs/>
          <w:sz w:val="28"/>
          <w:szCs w:val="28"/>
          <w:lang w:val="uk-UA"/>
        </w:rPr>
      </w:pPr>
      <w:r w:rsidRPr="005726B9">
        <w:rPr>
          <w:b/>
          <w:bCs/>
          <w:sz w:val="28"/>
          <w:szCs w:val="28"/>
          <w:lang w:val="uk-UA"/>
        </w:rPr>
        <w:t xml:space="preserve"> </w:t>
      </w:r>
    </w:p>
    <w:p w:rsidR="005726B9" w:rsidRPr="005726B9" w:rsidRDefault="005726B9" w:rsidP="00885031">
      <w:pPr>
        <w:pStyle w:val="10"/>
        <w:tabs>
          <w:tab w:val="left" w:pos="284"/>
          <w:tab w:val="left" w:pos="426"/>
        </w:tabs>
        <w:jc w:val="center"/>
        <w:rPr>
          <w:b/>
          <w:bCs/>
          <w:sz w:val="28"/>
          <w:szCs w:val="28"/>
          <w:lang w:val="uk-UA"/>
        </w:rPr>
      </w:pPr>
      <w:r w:rsidRPr="005726B9">
        <w:rPr>
          <w:b/>
          <w:bCs/>
          <w:sz w:val="28"/>
          <w:szCs w:val="28"/>
          <w:lang w:val="uk-UA"/>
        </w:rPr>
        <w:t xml:space="preserve"> </w:t>
      </w:r>
    </w:p>
    <w:p w:rsidR="005726B9" w:rsidRPr="005726B9" w:rsidRDefault="005726B9" w:rsidP="00885031">
      <w:pPr>
        <w:pStyle w:val="10"/>
        <w:tabs>
          <w:tab w:val="left" w:pos="284"/>
          <w:tab w:val="left" w:pos="426"/>
        </w:tabs>
        <w:jc w:val="center"/>
        <w:rPr>
          <w:b/>
          <w:bCs/>
          <w:sz w:val="28"/>
          <w:szCs w:val="28"/>
          <w:lang w:val="uk-UA"/>
        </w:rPr>
      </w:pPr>
      <w:r w:rsidRPr="005726B9">
        <w:rPr>
          <w:b/>
          <w:bCs/>
          <w:sz w:val="28"/>
          <w:szCs w:val="28"/>
          <w:lang w:val="uk-UA"/>
        </w:rPr>
        <w:t xml:space="preserve"> </w:t>
      </w:r>
    </w:p>
    <w:p w:rsidR="005726B9" w:rsidRPr="005726B9" w:rsidRDefault="005726B9" w:rsidP="00885031">
      <w:pPr>
        <w:pStyle w:val="10"/>
        <w:tabs>
          <w:tab w:val="left" w:pos="284"/>
          <w:tab w:val="left" w:pos="426"/>
        </w:tabs>
        <w:jc w:val="center"/>
        <w:rPr>
          <w:b/>
          <w:bCs/>
          <w:sz w:val="28"/>
          <w:szCs w:val="28"/>
          <w:lang w:val="uk-UA"/>
        </w:rPr>
      </w:pPr>
      <w:r w:rsidRPr="005726B9">
        <w:rPr>
          <w:b/>
          <w:bCs/>
          <w:sz w:val="28"/>
          <w:szCs w:val="28"/>
          <w:lang w:val="uk-UA"/>
        </w:rPr>
        <w:t xml:space="preserve"> </w:t>
      </w:r>
    </w:p>
    <w:p w:rsidR="005726B9" w:rsidRPr="005726B9" w:rsidRDefault="005726B9" w:rsidP="00885031">
      <w:pPr>
        <w:pStyle w:val="10"/>
        <w:tabs>
          <w:tab w:val="left" w:pos="284"/>
          <w:tab w:val="left" w:pos="426"/>
        </w:tabs>
        <w:jc w:val="center"/>
        <w:rPr>
          <w:b/>
          <w:bCs/>
          <w:sz w:val="28"/>
          <w:szCs w:val="28"/>
          <w:lang w:val="uk-UA"/>
        </w:rPr>
      </w:pPr>
      <w:r w:rsidRPr="005726B9">
        <w:rPr>
          <w:b/>
          <w:bCs/>
          <w:sz w:val="28"/>
          <w:szCs w:val="28"/>
          <w:lang w:val="uk-UA"/>
        </w:rPr>
        <w:t xml:space="preserve"> </w:t>
      </w:r>
    </w:p>
    <w:p w:rsidR="005726B9" w:rsidRPr="005726B9" w:rsidRDefault="005726B9" w:rsidP="00885031">
      <w:pPr>
        <w:pStyle w:val="10"/>
        <w:tabs>
          <w:tab w:val="left" w:pos="284"/>
          <w:tab w:val="left" w:pos="426"/>
        </w:tabs>
        <w:jc w:val="center"/>
        <w:rPr>
          <w:b/>
          <w:bCs/>
          <w:sz w:val="28"/>
          <w:szCs w:val="28"/>
          <w:lang w:val="uk-UA"/>
        </w:rPr>
      </w:pPr>
      <w:r w:rsidRPr="005726B9">
        <w:rPr>
          <w:b/>
          <w:bCs/>
          <w:sz w:val="28"/>
          <w:szCs w:val="28"/>
          <w:lang w:val="uk-UA"/>
        </w:rPr>
        <w:t xml:space="preserve"> </w:t>
      </w:r>
    </w:p>
    <w:p w:rsidR="005726B9" w:rsidRPr="005726B9" w:rsidRDefault="005726B9" w:rsidP="00885031">
      <w:pPr>
        <w:pStyle w:val="10"/>
        <w:tabs>
          <w:tab w:val="left" w:pos="284"/>
          <w:tab w:val="left" w:pos="426"/>
        </w:tabs>
        <w:jc w:val="center"/>
        <w:rPr>
          <w:b/>
          <w:bCs/>
          <w:sz w:val="28"/>
          <w:szCs w:val="28"/>
          <w:lang w:val="uk-UA"/>
        </w:rPr>
      </w:pPr>
      <w:r w:rsidRPr="005726B9">
        <w:rPr>
          <w:b/>
          <w:bCs/>
          <w:sz w:val="28"/>
          <w:szCs w:val="28"/>
          <w:lang w:val="uk-UA"/>
        </w:rPr>
        <w:t xml:space="preserve"> </w:t>
      </w:r>
    </w:p>
    <w:p w:rsidR="005726B9" w:rsidRPr="005726B9" w:rsidRDefault="005726B9" w:rsidP="00885031">
      <w:pPr>
        <w:pStyle w:val="10"/>
        <w:tabs>
          <w:tab w:val="left" w:pos="284"/>
          <w:tab w:val="left" w:pos="426"/>
        </w:tabs>
        <w:jc w:val="center"/>
        <w:rPr>
          <w:b/>
          <w:bCs/>
          <w:sz w:val="28"/>
          <w:szCs w:val="28"/>
          <w:lang w:val="uk-UA"/>
        </w:rPr>
      </w:pPr>
      <w:r w:rsidRPr="005726B9">
        <w:rPr>
          <w:b/>
          <w:bCs/>
          <w:sz w:val="28"/>
          <w:szCs w:val="28"/>
          <w:lang w:val="uk-UA"/>
        </w:rPr>
        <w:t xml:space="preserve"> </w:t>
      </w:r>
    </w:p>
    <w:p w:rsidR="005726B9" w:rsidRPr="005726B9" w:rsidRDefault="005726B9" w:rsidP="00885031">
      <w:pPr>
        <w:pStyle w:val="10"/>
        <w:tabs>
          <w:tab w:val="left" w:pos="284"/>
          <w:tab w:val="left" w:pos="426"/>
        </w:tabs>
        <w:jc w:val="center"/>
        <w:rPr>
          <w:b/>
          <w:bCs/>
          <w:sz w:val="28"/>
          <w:szCs w:val="28"/>
          <w:lang w:val="uk-UA"/>
        </w:rPr>
      </w:pPr>
      <w:r w:rsidRPr="005726B9">
        <w:rPr>
          <w:b/>
          <w:bCs/>
          <w:sz w:val="28"/>
          <w:szCs w:val="28"/>
          <w:lang w:val="uk-UA"/>
        </w:rPr>
        <w:t xml:space="preserve"> </w:t>
      </w:r>
    </w:p>
    <w:p w:rsidR="005726B9" w:rsidRPr="005726B9" w:rsidRDefault="005726B9" w:rsidP="00885031">
      <w:pPr>
        <w:pStyle w:val="10"/>
        <w:tabs>
          <w:tab w:val="left" w:pos="284"/>
          <w:tab w:val="left" w:pos="426"/>
        </w:tabs>
        <w:jc w:val="center"/>
        <w:rPr>
          <w:sz w:val="28"/>
          <w:szCs w:val="28"/>
          <w:lang w:val="uk-UA"/>
        </w:rPr>
      </w:pPr>
      <w:r w:rsidRPr="005726B9">
        <w:rPr>
          <w:sz w:val="28"/>
          <w:szCs w:val="28"/>
          <w:lang w:val="uk-UA"/>
        </w:rPr>
        <w:t xml:space="preserve"> </w:t>
      </w:r>
    </w:p>
    <w:p w:rsidR="005726B9" w:rsidRPr="005726B9" w:rsidRDefault="005726B9" w:rsidP="00885031">
      <w:pPr>
        <w:pStyle w:val="10"/>
        <w:tabs>
          <w:tab w:val="left" w:pos="284"/>
          <w:tab w:val="left" w:pos="426"/>
        </w:tabs>
        <w:jc w:val="center"/>
        <w:rPr>
          <w:sz w:val="28"/>
          <w:szCs w:val="28"/>
          <w:lang w:val="uk-UA"/>
        </w:rPr>
      </w:pPr>
      <w:r w:rsidRPr="005726B9">
        <w:rPr>
          <w:sz w:val="28"/>
          <w:szCs w:val="28"/>
          <w:lang w:val="uk-UA"/>
        </w:rPr>
        <w:t xml:space="preserve"> </w:t>
      </w:r>
    </w:p>
    <w:p w:rsidR="005726B9" w:rsidRPr="005726B9" w:rsidRDefault="005726B9" w:rsidP="00885031">
      <w:pPr>
        <w:pStyle w:val="10"/>
        <w:tabs>
          <w:tab w:val="left" w:pos="284"/>
          <w:tab w:val="left" w:pos="426"/>
        </w:tabs>
        <w:jc w:val="center"/>
        <w:rPr>
          <w:sz w:val="28"/>
          <w:szCs w:val="28"/>
          <w:lang w:val="uk-UA"/>
        </w:rPr>
      </w:pPr>
    </w:p>
    <w:p w:rsidR="005726B9" w:rsidRPr="005726B9" w:rsidRDefault="005726B9" w:rsidP="00885031">
      <w:pPr>
        <w:pStyle w:val="10"/>
        <w:tabs>
          <w:tab w:val="left" w:pos="284"/>
          <w:tab w:val="left" w:pos="426"/>
        </w:tabs>
        <w:jc w:val="center"/>
        <w:rPr>
          <w:sz w:val="28"/>
          <w:szCs w:val="28"/>
          <w:lang w:val="uk-UA"/>
        </w:rPr>
      </w:pPr>
    </w:p>
    <w:p w:rsidR="005726B9" w:rsidRPr="005726B9" w:rsidRDefault="005726B9" w:rsidP="00885031">
      <w:pPr>
        <w:pStyle w:val="10"/>
        <w:tabs>
          <w:tab w:val="left" w:pos="284"/>
          <w:tab w:val="left" w:pos="426"/>
        </w:tabs>
        <w:jc w:val="center"/>
        <w:rPr>
          <w:sz w:val="28"/>
          <w:szCs w:val="28"/>
          <w:lang w:val="uk-UA"/>
        </w:rPr>
      </w:pPr>
    </w:p>
    <w:p w:rsidR="005726B9" w:rsidRPr="005726B9" w:rsidRDefault="005726B9" w:rsidP="00885031">
      <w:pPr>
        <w:pStyle w:val="10"/>
        <w:tabs>
          <w:tab w:val="left" w:pos="284"/>
          <w:tab w:val="left" w:pos="426"/>
        </w:tabs>
        <w:jc w:val="center"/>
        <w:rPr>
          <w:sz w:val="28"/>
          <w:szCs w:val="28"/>
          <w:lang w:val="uk-UA"/>
        </w:rPr>
      </w:pPr>
    </w:p>
    <w:p w:rsidR="005726B9" w:rsidRDefault="005726B9" w:rsidP="00885031">
      <w:pPr>
        <w:pStyle w:val="10"/>
        <w:tabs>
          <w:tab w:val="left" w:pos="284"/>
          <w:tab w:val="left" w:pos="426"/>
        </w:tabs>
        <w:jc w:val="center"/>
        <w:rPr>
          <w:sz w:val="28"/>
          <w:szCs w:val="28"/>
          <w:lang w:val="uk-UA"/>
        </w:rPr>
      </w:pPr>
    </w:p>
    <w:p w:rsidR="005726B9" w:rsidRPr="005726B9" w:rsidRDefault="005726B9" w:rsidP="00885031">
      <w:pPr>
        <w:pStyle w:val="10"/>
        <w:tabs>
          <w:tab w:val="left" w:pos="284"/>
          <w:tab w:val="left" w:pos="426"/>
        </w:tabs>
        <w:jc w:val="center"/>
        <w:rPr>
          <w:sz w:val="28"/>
          <w:szCs w:val="28"/>
          <w:lang w:val="uk-UA"/>
        </w:rPr>
      </w:pPr>
    </w:p>
    <w:p w:rsidR="005726B9" w:rsidRPr="005726B9" w:rsidRDefault="005726B9" w:rsidP="00885031">
      <w:pPr>
        <w:pStyle w:val="10"/>
        <w:tabs>
          <w:tab w:val="left" w:pos="284"/>
          <w:tab w:val="left" w:pos="426"/>
        </w:tabs>
        <w:jc w:val="center"/>
        <w:rPr>
          <w:sz w:val="28"/>
          <w:szCs w:val="28"/>
          <w:lang w:val="uk-UA"/>
        </w:rPr>
      </w:pPr>
      <w:r w:rsidRPr="005726B9">
        <w:rPr>
          <w:sz w:val="28"/>
          <w:szCs w:val="28"/>
          <w:lang w:val="uk-UA"/>
        </w:rPr>
        <w:t xml:space="preserve"> </w:t>
      </w:r>
    </w:p>
    <w:p w:rsidR="005726B9" w:rsidRPr="005726B9" w:rsidRDefault="005726B9" w:rsidP="00885031">
      <w:pPr>
        <w:pStyle w:val="10"/>
        <w:tabs>
          <w:tab w:val="left" w:pos="284"/>
          <w:tab w:val="left" w:pos="426"/>
        </w:tabs>
        <w:jc w:val="center"/>
        <w:rPr>
          <w:sz w:val="28"/>
          <w:szCs w:val="28"/>
          <w:lang w:val="uk-UA"/>
        </w:rPr>
      </w:pPr>
      <w:r w:rsidRPr="005726B9">
        <w:rPr>
          <w:sz w:val="28"/>
          <w:szCs w:val="28"/>
          <w:lang w:val="uk-UA"/>
        </w:rPr>
        <w:t xml:space="preserve"> </w:t>
      </w:r>
    </w:p>
    <w:p w:rsidR="005726B9" w:rsidRPr="005726B9" w:rsidRDefault="005726B9" w:rsidP="00885031">
      <w:pPr>
        <w:pStyle w:val="10"/>
        <w:tabs>
          <w:tab w:val="left" w:pos="284"/>
          <w:tab w:val="left" w:pos="426"/>
        </w:tabs>
        <w:jc w:val="center"/>
        <w:rPr>
          <w:sz w:val="28"/>
          <w:szCs w:val="28"/>
          <w:lang w:val="uk-UA"/>
        </w:rPr>
      </w:pPr>
      <w:r w:rsidRPr="005726B9">
        <w:rPr>
          <w:sz w:val="28"/>
          <w:szCs w:val="28"/>
          <w:lang w:val="uk-UA"/>
        </w:rPr>
        <w:t xml:space="preserve"> </w:t>
      </w:r>
    </w:p>
    <w:p w:rsidR="00C90EA2" w:rsidRPr="00944248" w:rsidRDefault="00C90EA2" w:rsidP="00944248">
      <w:pPr>
        <w:pStyle w:val="a9"/>
        <w:numPr>
          <w:ilvl w:val="0"/>
          <w:numId w:val="3"/>
        </w:numPr>
        <w:tabs>
          <w:tab w:val="left" w:pos="284"/>
          <w:tab w:val="left" w:pos="426"/>
        </w:tabs>
        <w:spacing w:after="0" w:line="240" w:lineRule="auto"/>
        <w:jc w:val="center"/>
        <w:rPr>
          <w:rFonts w:ascii="Times New Roman" w:hAnsi="Times New Roman"/>
          <w:b/>
          <w:sz w:val="28"/>
          <w:szCs w:val="28"/>
        </w:rPr>
      </w:pPr>
      <w:bookmarkStart w:id="0" w:name="_GoBack"/>
      <w:bookmarkEnd w:id="0"/>
      <w:r w:rsidRPr="00944248">
        <w:rPr>
          <w:rFonts w:ascii="Times New Roman" w:hAnsi="Times New Roman"/>
          <w:b/>
          <w:sz w:val="28"/>
          <w:szCs w:val="28"/>
        </w:rPr>
        <w:lastRenderedPageBreak/>
        <w:t>ЗАГАЛЬНІ ПОЛОЖЕННЯ</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1.1.</w:t>
      </w:r>
      <w:r w:rsidRPr="005726B9">
        <w:rPr>
          <w:rFonts w:ascii="Times New Roman" w:hAnsi="Times New Roman"/>
          <w:sz w:val="28"/>
          <w:szCs w:val="28"/>
        </w:rPr>
        <w:t xml:space="preserve"> </w:t>
      </w:r>
      <w:r w:rsidR="001A2063">
        <w:rPr>
          <w:rFonts w:ascii="Times New Roman" w:hAnsi="Times New Roman"/>
          <w:sz w:val="28"/>
          <w:szCs w:val="28"/>
        </w:rPr>
        <w:tab/>
      </w:r>
      <w:r w:rsidRPr="005726B9">
        <w:rPr>
          <w:rFonts w:ascii="Times New Roman" w:hAnsi="Times New Roman"/>
          <w:sz w:val="28"/>
          <w:szCs w:val="28"/>
        </w:rPr>
        <w:t>Комунальне некомерційне підприємство «</w:t>
      </w:r>
      <w:proofErr w:type="spellStart"/>
      <w:r w:rsidRPr="005726B9">
        <w:rPr>
          <w:rFonts w:ascii="Times New Roman" w:hAnsi="Times New Roman"/>
          <w:sz w:val="28"/>
          <w:szCs w:val="28"/>
        </w:rPr>
        <w:t>Срібнянська</w:t>
      </w:r>
      <w:proofErr w:type="spellEnd"/>
      <w:r w:rsidRPr="005726B9">
        <w:rPr>
          <w:rFonts w:ascii="Times New Roman" w:hAnsi="Times New Roman"/>
          <w:sz w:val="28"/>
          <w:szCs w:val="28"/>
        </w:rPr>
        <w:t xml:space="preserve"> центральна лікарня» Срібнянської </w:t>
      </w:r>
      <w:proofErr w:type="spellStart"/>
      <w:r w:rsidR="005726B9" w:rsidRPr="005726B9">
        <w:rPr>
          <w:rFonts w:ascii="Times New Roman" w:hAnsi="Times New Roman"/>
          <w:sz w:val="28"/>
          <w:szCs w:val="28"/>
        </w:rPr>
        <w:t>селещної</w:t>
      </w:r>
      <w:proofErr w:type="spellEnd"/>
      <w:r w:rsidRPr="005726B9">
        <w:rPr>
          <w:rFonts w:ascii="Times New Roman" w:hAnsi="Times New Roman"/>
          <w:sz w:val="28"/>
          <w:szCs w:val="28"/>
        </w:rPr>
        <w:t xml:space="preserve"> ради Чернігівської області (надалі – Підприємство) є лікарняним закладом охорони здоров’я – комунальним </w:t>
      </w:r>
      <w:r w:rsidR="005726B9" w:rsidRPr="005726B9">
        <w:rPr>
          <w:rFonts w:ascii="Times New Roman" w:hAnsi="Times New Roman"/>
          <w:sz w:val="28"/>
          <w:szCs w:val="28"/>
        </w:rPr>
        <w:t xml:space="preserve">унітарним </w:t>
      </w:r>
      <w:r w:rsidRPr="005726B9">
        <w:rPr>
          <w:rFonts w:ascii="Times New Roman" w:hAnsi="Times New Roman"/>
          <w:sz w:val="28"/>
          <w:szCs w:val="28"/>
        </w:rPr>
        <w:t xml:space="preserve">некомерційним підприємством, що надає послуги вторинної (спеціалізованої) медичної допомоги, </w:t>
      </w:r>
      <w:r w:rsidRPr="005726B9">
        <w:rPr>
          <w:rFonts w:ascii="Times New Roman" w:hAnsi="Times New Roman"/>
          <w:color w:val="000000"/>
          <w:sz w:val="28"/>
          <w:szCs w:val="28"/>
          <w:shd w:val="clear" w:color="auto" w:fill="FFFFFF"/>
        </w:rPr>
        <w:t xml:space="preserve">паліативної допомоги та медичної реабілітації </w:t>
      </w:r>
      <w:r w:rsidRPr="005726B9">
        <w:rPr>
          <w:rFonts w:ascii="Times New Roman" w:hAnsi="Times New Roman"/>
          <w:sz w:val="28"/>
          <w:szCs w:val="28"/>
        </w:rPr>
        <w:t xml:space="preserve">будь-яким особам в порядку та на умовах, встановлених законодавством України та цим Статутом. </w:t>
      </w:r>
    </w:p>
    <w:p w:rsidR="005726B9"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1.2.</w:t>
      </w:r>
      <w:r w:rsidRPr="005726B9">
        <w:rPr>
          <w:rFonts w:ascii="Times New Roman" w:hAnsi="Times New Roman"/>
          <w:sz w:val="28"/>
          <w:szCs w:val="28"/>
        </w:rPr>
        <w:t xml:space="preserve"> </w:t>
      </w:r>
      <w:r w:rsidR="001A2063">
        <w:rPr>
          <w:rFonts w:ascii="Times New Roman" w:hAnsi="Times New Roman"/>
          <w:sz w:val="28"/>
          <w:szCs w:val="28"/>
        </w:rPr>
        <w:tab/>
      </w:r>
      <w:r w:rsidR="005726B9" w:rsidRPr="005726B9">
        <w:rPr>
          <w:rFonts w:ascii="Times New Roman" w:hAnsi="Times New Roman"/>
          <w:sz w:val="28"/>
          <w:szCs w:val="28"/>
        </w:rPr>
        <w:t xml:space="preserve">Підприємство за рішенням </w:t>
      </w:r>
      <w:r w:rsidR="00DE41C3">
        <w:rPr>
          <w:rFonts w:ascii="Times New Roman" w:hAnsi="Times New Roman"/>
          <w:sz w:val="28"/>
          <w:szCs w:val="28"/>
        </w:rPr>
        <w:t xml:space="preserve">тридцять шостої сесії сьомого скликання </w:t>
      </w:r>
      <w:r w:rsidR="005726B9" w:rsidRPr="005726B9">
        <w:rPr>
          <w:rFonts w:ascii="Times New Roman" w:hAnsi="Times New Roman"/>
          <w:sz w:val="28"/>
          <w:szCs w:val="28"/>
        </w:rPr>
        <w:t xml:space="preserve">Срібнянської </w:t>
      </w:r>
      <w:proofErr w:type="spellStart"/>
      <w:r w:rsidR="005726B9" w:rsidRPr="005726B9">
        <w:rPr>
          <w:rFonts w:ascii="Times New Roman" w:hAnsi="Times New Roman"/>
          <w:sz w:val="28"/>
          <w:szCs w:val="28"/>
        </w:rPr>
        <w:t>селещної</w:t>
      </w:r>
      <w:proofErr w:type="spellEnd"/>
      <w:r w:rsidR="005726B9" w:rsidRPr="005726B9">
        <w:rPr>
          <w:rFonts w:ascii="Times New Roman" w:hAnsi="Times New Roman"/>
          <w:sz w:val="28"/>
          <w:szCs w:val="28"/>
        </w:rPr>
        <w:t xml:space="preserve"> ради Чернігівської області від </w:t>
      </w:r>
      <w:r w:rsidR="00DE41C3">
        <w:rPr>
          <w:rFonts w:ascii="Times New Roman" w:hAnsi="Times New Roman"/>
          <w:sz w:val="28"/>
          <w:szCs w:val="28"/>
        </w:rPr>
        <w:t>13.10.</w:t>
      </w:r>
      <w:r w:rsidR="005726B9" w:rsidRPr="005726B9">
        <w:rPr>
          <w:rFonts w:ascii="Times New Roman" w:hAnsi="Times New Roman"/>
          <w:sz w:val="28"/>
          <w:szCs w:val="28"/>
        </w:rPr>
        <w:t xml:space="preserve">2020 року  «Про прийняття до комунальної власності Срібнянської </w:t>
      </w:r>
      <w:proofErr w:type="spellStart"/>
      <w:r w:rsidR="005726B9" w:rsidRPr="005726B9">
        <w:rPr>
          <w:rFonts w:ascii="Times New Roman" w:hAnsi="Times New Roman"/>
          <w:sz w:val="28"/>
          <w:szCs w:val="28"/>
        </w:rPr>
        <w:t>селещної</w:t>
      </w:r>
      <w:proofErr w:type="spellEnd"/>
      <w:r w:rsidR="005726B9" w:rsidRPr="005726B9">
        <w:rPr>
          <w:rFonts w:ascii="Times New Roman" w:hAnsi="Times New Roman"/>
          <w:sz w:val="28"/>
          <w:szCs w:val="28"/>
        </w:rPr>
        <w:t xml:space="preserve"> ради</w:t>
      </w:r>
      <w:r w:rsidR="00DE41C3">
        <w:rPr>
          <w:rFonts w:ascii="Times New Roman" w:hAnsi="Times New Roman"/>
          <w:sz w:val="28"/>
          <w:szCs w:val="28"/>
        </w:rPr>
        <w:t xml:space="preserve"> об’єкта спільної власності територіальних громад сіл та селищ </w:t>
      </w:r>
      <w:proofErr w:type="spellStart"/>
      <w:r w:rsidR="00DE41C3">
        <w:rPr>
          <w:rFonts w:ascii="Times New Roman" w:hAnsi="Times New Roman"/>
          <w:sz w:val="28"/>
          <w:szCs w:val="28"/>
        </w:rPr>
        <w:t>Срібнянського</w:t>
      </w:r>
      <w:proofErr w:type="spellEnd"/>
      <w:r w:rsidR="00DE41C3">
        <w:rPr>
          <w:rFonts w:ascii="Times New Roman" w:hAnsi="Times New Roman"/>
          <w:sz w:val="28"/>
          <w:szCs w:val="28"/>
        </w:rPr>
        <w:t xml:space="preserve"> району</w:t>
      </w:r>
      <w:r w:rsidR="005726B9" w:rsidRPr="005726B9">
        <w:rPr>
          <w:rFonts w:ascii="Times New Roman" w:hAnsi="Times New Roman"/>
          <w:sz w:val="28"/>
          <w:szCs w:val="28"/>
        </w:rPr>
        <w:t xml:space="preserve">» </w:t>
      </w:r>
      <w:r w:rsidR="00DE41C3">
        <w:rPr>
          <w:rFonts w:ascii="Times New Roman" w:hAnsi="Times New Roman"/>
          <w:sz w:val="28"/>
          <w:szCs w:val="28"/>
        </w:rPr>
        <w:t xml:space="preserve"> прийнято разом із закріпленим за ним майном із </w:t>
      </w:r>
      <w:r w:rsidR="00DE41C3">
        <w:rPr>
          <w:rFonts w:ascii="Times New Roman" w:hAnsi="Times New Roman"/>
          <w:sz w:val="28"/>
          <w:szCs w:val="28"/>
        </w:rPr>
        <w:t xml:space="preserve">спільної власності територіальних громад сіл та селищ </w:t>
      </w:r>
      <w:proofErr w:type="spellStart"/>
      <w:r w:rsidR="00DE41C3">
        <w:rPr>
          <w:rFonts w:ascii="Times New Roman" w:hAnsi="Times New Roman"/>
          <w:sz w:val="28"/>
          <w:szCs w:val="28"/>
        </w:rPr>
        <w:t>Срібнянського</w:t>
      </w:r>
      <w:proofErr w:type="spellEnd"/>
      <w:r w:rsidR="00DE41C3">
        <w:rPr>
          <w:rFonts w:ascii="Times New Roman" w:hAnsi="Times New Roman"/>
          <w:sz w:val="28"/>
          <w:szCs w:val="28"/>
        </w:rPr>
        <w:t xml:space="preserve"> району</w:t>
      </w:r>
      <w:r w:rsidR="005726B9" w:rsidRPr="005726B9">
        <w:rPr>
          <w:rFonts w:ascii="Times New Roman" w:hAnsi="Times New Roman"/>
          <w:sz w:val="28"/>
          <w:szCs w:val="28"/>
        </w:rPr>
        <w:t xml:space="preserve"> у комунальну власність Срібнянської </w:t>
      </w:r>
      <w:proofErr w:type="spellStart"/>
      <w:r w:rsidR="005726B9" w:rsidRPr="005726B9">
        <w:rPr>
          <w:rFonts w:ascii="Times New Roman" w:hAnsi="Times New Roman"/>
          <w:sz w:val="28"/>
          <w:szCs w:val="28"/>
        </w:rPr>
        <w:t>селещної</w:t>
      </w:r>
      <w:proofErr w:type="spellEnd"/>
      <w:r w:rsidR="005726B9" w:rsidRPr="005726B9">
        <w:rPr>
          <w:rFonts w:ascii="Times New Roman" w:hAnsi="Times New Roman"/>
          <w:sz w:val="28"/>
          <w:szCs w:val="28"/>
        </w:rPr>
        <w:t xml:space="preserve"> ради.</w:t>
      </w:r>
    </w:p>
    <w:p w:rsidR="005726B9" w:rsidRPr="005726B9" w:rsidRDefault="005726B9"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Підприємство є правонаступником усього майна, всіх прав та обов’язків комунального некомерційного підприємства «</w:t>
      </w:r>
      <w:proofErr w:type="spellStart"/>
      <w:r w:rsidRPr="005726B9">
        <w:rPr>
          <w:rFonts w:ascii="Times New Roman" w:hAnsi="Times New Roman"/>
          <w:sz w:val="28"/>
          <w:szCs w:val="28"/>
        </w:rPr>
        <w:t>Срібнянська</w:t>
      </w:r>
      <w:proofErr w:type="spellEnd"/>
      <w:r w:rsidRPr="005726B9">
        <w:rPr>
          <w:rFonts w:ascii="Times New Roman" w:hAnsi="Times New Roman"/>
          <w:sz w:val="28"/>
          <w:szCs w:val="28"/>
        </w:rPr>
        <w:t xml:space="preserve"> центральна районна лікарня» Срібнянської районної ради Чернігівської області.</w:t>
      </w:r>
    </w:p>
    <w:p w:rsidR="005726B9"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1.3.</w:t>
      </w:r>
      <w:r w:rsidR="001A2063">
        <w:rPr>
          <w:rFonts w:ascii="Times New Roman" w:hAnsi="Times New Roman"/>
          <w:b/>
          <w:sz w:val="28"/>
          <w:szCs w:val="28"/>
        </w:rPr>
        <w:tab/>
      </w:r>
      <w:r w:rsidR="005726B9" w:rsidRPr="005726B9">
        <w:rPr>
          <w:rFonts w:ascii="Times New Roman" w:hAnsi="Times New Roman"/>
          <w:sz w:val="28"/>
          <w:szCs w:val="28"/>
        </w:rPr>
        <w:t>Майно</w:t>
      </w:r>
      <w:r w:rsidR="005726B9" w:rsidRPr="005726B9">
        <w:rPr>
          <w:rFonts w:ascii="Times New Roman" w:hAnsi="Times New Roman"/>
          <w:b/>
          <w:bCs/>
          <w:sz w:val="28"/>
          <w:szCs w:val="28"/>
        </w:rPr>
        <w:t xml:space="preserve"> </w:t>
      </w:r>
      <w:r w:rsidR="005726B9" w:rsidRPr="005726B9">
        <w:rPr>
          <w:rFonts w:ascii="Times New Roman" w:hAnsi="Times New Roman"/>
          <w:sz w:val="28"/>
          <w:szCs w:val="28"/>
        </w:rPr>
        <w:t xml:space="preserve">Підприємства </w:t>
      </w:r>
      <w:r w:rsidR="00DE41C3">
        <w:rPr>
          <w:rFonts w:ascii="Times New Roman" w:hAnsi="Times New Roman"/>
          <w:sz w:val="28"/>
          <w:szCs w:val="28"/>
        </w:rPr>
        <w:t>є</w:t>
      </w:r>
      <w:r w:rsidR="005726B9" w:rsidRPr="005726B9">
        <w:rPr>
          <w:rFonts w:ascii="Times New Roman" w:hAnsi="Times New Roman"/>
          <w:sz w:val="28"/>
          <w:szCs w:val="28"/>
        </w:rPr>
        <w:t xml:space="preserve"> власністю Срібнянської </w:t>
      </w:r>
      <w:proofErr w:type="spellStart"/>
      <w:r w:rsidR="005726B9" w:rsidRPr="005726B9">
        <w:rPr>
          <w:rFonts w:ascii="Times New Roman" w:hAnsi="Times New Roman"/>
          <w:sz w:val="28"/>
          <w:szCs w:val="28"/>
        </w:rPr>
        <w:t>селещної</w:t>
      </w:r>
      <w:proofErr w:type="spellEnd"/>
      <w:r w:rsidR="005726B9" w:rsidRPr="005726B9">
        <w:rPr>
          <w:rFonts w:ascii="Times New Roman" w:hAnsi="Times New Roman"/>
          <w:sz w:val="28"/>
          <w:szCs w:val="28"/>
        </w:rPr>
        <w:t xml:space="preserve"> ради Чернігівської області.</w:t>
      </w:r>
    </w:p>
    <w:p w:rsidR="00C90EA2" w:rsidRPr="005726B9" w:rsidRDefault="00803357" w:rsidP="00885031">
      <w:pPr>
        <w:pStyle w:val="10"/>
        <w:tabs>
          <w:tab w:val="left" w:pos="284"/>
          <w:tab w:val="left" w:pos="426"/>
        </w:tabs>
        <w:ind w:firstLine="709"/>
        <w:jc w:val="both"/>
        <w:rPr>
          <w:sz w:val="28"/>
          <w:szCs w:val="28"/>
          <w:lang w:val="uk-UA"/>
        </w:rPr>
      </w:pPr>
      <w:r w:rsidRPr="00803357">
        <w:rPr>
          <w:b/>
          <w:sz w:val="28"/>
          <w:szCs w:val="28"/>
          <w:lang w:val="uk-UA"/>
        </w:rPr>
        <w:t>1.4.</w:t>
      </w:r>
      <w:r w:rsidR="001A2063">
        <w:rPr>
          <w:b/>
          <w:sz w:val="28"/>
          <w:szCs w:val="28"/>
          <w:lang w:val="uk-UA"/>
        </w:rPr>
        <w:tab/>
      </w:r>
      <w:r w:rsidR="005726B9" w:rsidRPr="005726B9">
        <w:rPr>
          <w:sz w:val="28"/>
          <w:szCs w:val="28"/>
          <w:lang w:val="uk-UA"/>
        </w:rPr>
        <w:t>Засновником та Власником Підприємства</w:t>
      </w:r>
      <w:r w:rsidR="005726B9" w:rsidRPr="005726B9">
        <w:rPr>
          <w:b/>
          <w:bCs/>
          <w:sz w:val="28"/>
          <w:szCs w:val="28"/>
          <w:lang w:val="uk-UA"/>
        </w:rPr>
        <w:t xml:space="preserve"> </w:t>
      </w:r>
      <w:r w:rsidR="005726B9" w:rsidRPr="005726B9">
        <w:rPr>
          <w:sz w:val="28"/>
          <w:szCs w:val="28"/>
          <w:lang w:val="uk-UA"/>
        </w:rPr>
        <w:t xml:space="preserve">є </w:t>
      </w:r>
      <w:proofErr w:type="spellStart"/>
      <w:r w:rsidR="005726B9" w:rsidRPr="005726B9">
        <w:rPr>
          <w:sz w:val="28"/>
          <w:szCs w:val="28"/>
          <w:lang w:val="uk-UA"/>
        </w:rPr>
        <w:t>Срібнянська</w:t>
      </w:r>
      <w:proofErr w:type="spellEnd"/>
      <w:r w:rsidR="005726B9" w:rsidRPr="005726B9">
        <w:rPr>
          <w:sz w:val="28"/>
          <w:szCs w:val="28"/>
          <w:lang w:val="uk-UA"/>
        </w:rPr>
        <w:t xml:space="preserve"> </w:t>
      </w:r>
      <w:proofErr w:type="spellStart"/>
      <w:r w:rsidR="005726B9" w:rsidRPr="005726B9">
        <w:rPr>
          <w:sz w:val="28"/>
          <w:szCs w:val="28"/>
          <w:lang w:val="uk-UA"/>
        </w:rPr>
        <w:t>селещна</w:t>
      </w:r>
      <w:proofErr w:type="spellEnd"/>
      <w:r w:rsidR="005726B9" w:rsidRPr="005726B9">
        <w:rPr>
          <w:sz w:val="28"/>
          <w:szCs w:val="28"/>
          <w:lang w:val="uk-UA"/>
        </w:rPr>
        <w:t xml:space="preserve"> рада Чернігівської області (далі – Засновник).  Підприємство є підзвітним, підконтрольним та підпорядкованим Засновнику. </w:t>
      </w:r>
    </w:p>
    <w:p w:rsidR="005726B9" w:rsidRPr="005726B9" w:rsidRDefault="005726B9" w:rsidP="00885031">
      <w:pPr>
        <w:pStyle w:val="10"/>
        <w:tabs>
          <w:tab w:val="left" w:pos="284"/>
          <w:tab w:val="left" w:pos="426"/>
        </w:tabs>
        <w:ind w:firstLine="709"/>
        <w:jc w:val="both"/>
        <w:rPr>
          <w:sz w:val="28"/>
          <w:szCs w:val="28"/>
          <w:lang w:val="uk-UA"/>
        </w:rPr>
      </w:pPr>
      <w:r w:rsidRPr="00803357">
        <w:rPr>
          <w:b/>
          <w:sz w:val="28"/>
          <w:szCs w:val="28"/>
          <w:lang w:val="uk-UA"/>
        </w:rPr>
        <w:t>1.5.</w:t>
      </w:r>
      <w:r w:rsidR="001A2063">
        <w:rPr>
          <w:b/>
          <w:sz w:val="28"/>
          <w:szCs w:val="28"/>
          <w:lang w:val="uk-UA"/>
        </w:rPr>
        <w:tab/>
      </w:r>
      <w:r w:rsidRPr="005726B9">
        <w:rPr>
          <w:sz w:val="28"/>
          <w:szCs w:val="28"/>
          <w:lang w:val="uk-UA"/>
        </w:rPr>
        <w:t>Поточне керівництво Підприємства здійснює Генеральний директор</w:t>
      </w:r>
    </w:p>
    <w:p w:rsidR="005726B9" w:rsidRPr="005726B9" w:rsidRDefault="005726B9" w:rsidP="00885031">
      <w:pPr>
        <w:pStyle w:val="10"/>
        <w:tabs>
          <w:tab w:val="left" w:pos="284"/>
          <w:tab w:val="left" w:pos="426"/>
        </w:tabs>
        <w:ind w:firstLine="709"/>
        <w:jc w:val="both"/>
        <w:rPr>
          <w:sz w:val="28"/>
          <w:szCs w:val="28"/>
          <w:lang w:val="uk-UA"/>
        </w:rPr>
      </w:pPr>
      <w:r w:rsidRPr="005726B9">
        <w:rPr>
          <w:sz w:val="28"/>
          <w:szCs w:val="28"/>
          <w:lang w:val="uk-UA"/>
        </w:rPr>
        <w:t>(далі – Керівник).</w:t>
      </w:r>
    </w:p>
    <w:p w:rsidR="00C90EA2" w:rsidRPr="005726B9" w:rsidRDefault="005726B9"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1.6</w:t>
      </w:r>
      <w:r w:rsidR="00C90EA2" w:rsidRPr="00803357">
        <w:rPr>
          <w:rFonts w:ascii="Times New Roman" w:hAnsi="Times New Roman"/>
          <w:b/>
          <w:sz w:val="28"/>
          <w:szCs w:val="28"/>
        </w:rPr>
        <w:t>.</w:t>
      </w:r>
      <w:r w:rsidR="00C90EA2" w:rsidRPr="005726B9">
        <w:rPr>
          <w:rFonts w:ascii="Times New Roman" w:hAnsi="Times New Roman"/>
          <w:sz w:val="28"/>
          <w:szCs w:val="28"/>
        </w:rPr>
        <w:t xml:space="preserve"> </w:t>
      </w:r>
      <w:r w:rsidR="001A2063">
        <w:rPr>
          <w:rFonts w:ascii="Times New Roman" w:hAnsi="Times New Roman"/>
          <w:sz w:val="28"/>
          <w:szCs w:val="28"/>
        </w:rPr>
        <w:tab/>
      </w:r>
      <w:r w:rsidR="00C90EA2" w:rsidRPr="005726B9">
        <w:rPr>
          <w:rFonts w:ascii="Times New Roman" w:hAnsi="Times New Roman"/>
          <w:sz w:val="28"/>
          <w:szCs w:val="28"/>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C90EA2" w:rsidRPr="005726B9" w:rsidRDefault="005726B9"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1.7</w:t>
      </w:r>
      <w:r w:rsidR="00C90EA2" w:rsidRPr="00803357">
        <w:rPr>
          <w:rFonts w:ascii="Times New Roman" w:hAnsi="Times New Roman"/>
          <w:b/>
          <w:sz w:val="28"/>
          <w:szCs w:val="28"/>
        </w:rPr>
        <w:t>.</w:t>
      </w:r>
      <w:r w:rsidR="00C90EA2" w:rsidRPr="005726B9">
        <w:rPr>
          <w:rFonts w:ascii="Times New Roman" w:hAnsi="Times New Roman"/>
          <w:sz w:val="28"/>
          <w:szCs w:val="28"/>
        </w:rPr>
        <w:t xml:space="preserve"> </w:t>
      </w:r>
      <w:r w:rsidR="001A2063">
        <w:rPr>
          <w:rFonts w:ascii="Times New Roman" w:hAnsi="Times New Roman"/>
          <w:sz w:val="28"/>
          <w:szCs w:val="28"/>
        </w:rPr>
        <w:tab/>
      </w:r>
      <w:r w:rsidR="00C90EA2" w:rsidRPr="005726B9">
        <w:rPr>
          <w:rFonts w:ascii="Times New Roman" w:hAnsi="Times New Roman"/>
          <w:sz w:val="28"/>
          <w:szCs w:val="28"/>
        </w:rPr>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C90EA2" w:rsidRPr="005726B9" w:rsidRDefault="005726B9"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1.8</w:t>
      </w:r>
      <w:r w:rsidR="00C90EA2" w:rsidRPr="00803357">
        <w:rPr>
          <w:rFonts w:ascii="Times New Roman" w:hAnsi="Times New Roman"/>
          <w:b/>
          <w:sz w:val="28"/>
          <w:szCs w:val="28"/>
        </w:rPr>
        <w:t>.</w:t>
      </w:r>
      <w:r w:rsidR="001A2063">
        <w:rPr>
          <w:rFonts w:ascii="Times New Roman" w:hAnsi="Times New Roman"/>
          <w:b/>
          <w:sz w:val="28"/>
          <w:szCs w:val="28"/>
        </w:rPr>
        <w:tab/>
      </w:r>
      <w:r w:rsidR="00C90EA2" w:rsidRPr="005726B9">
        <w:rPr>
          <w:rFonts w:ascii="Times New Roman" w:hAnsi="Times New Roman"/>
          <w:sz w:val="28"/>
          <w:szCs w:val="28"/>
        </w:rPr>
        <w:t>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Підприємства, реалізації мети (цілей, завдань) та напрямів діяльності, визначених Статутом.</w:t>
      </w:r>
    </w:p>
    <w:p w:rsidR="005726B9" w:rsidRPr="005726B9" w:rsidRDefault="005726B9"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1.9.</w:t>
      </w:r>
      <w:r w:rsidRPr="005726B9">
        <w:rPr>
          <w:rFonts w:ascii="Times New Roman" w:hAnsi="Times New Roman"/>
          <w:sz w:val="28"/>
          <w:szCs w:val="28"/>
        </w:rPr>
        <w:t xml:space="preserve"> </w:t>
      </w:r>
      <w:r w:rsidR="001A2063">
        <w:rPr>
          <w:rFonts w:ascii="Times New Roman" w:hAnsi="Times New Roman"/>
          <w:sz w:val="28"/>
          <w:szCs w:val="28"/>
        </w:rPr>
        <w:tab/>
      </w:r>
      <w:r w:rsidRPr="005726B9">
        <w:rPr>
          <w:rFonts w:ascii="Times New Roman" w:hAnsi="Times New Roman"/>
          <w:sz w:val="28"/>
          <w:szCs w:val="28"/>
        </w:rPr>
        <w:t>Комунальне некомерційне підприємство «</w:t>
      </w:r>
      <w:proofErr w:type="spellStart"/>
      <w:r w:rsidRPr="005726B9">
        <w:rPr>
          <w:rFonts w:ascii="Times New Roman" w:hAnsi="Times New Roman"/>
          <w:sz w:val="28"/>
          <w:szCs w:val="28"/>
        </w:rPr>
        <w:t>Срібнянська</w:t>
      </w:r>
      <w:proofErr w:type="spellEnd"/>
      <w:r w:rsidR="00906263">
        <w:rPr>
          <w:rFonts w:ascii="Times New Roman" w:hAnsi="Times New Roman"/>
          <w:sz w:val="28"/>
          <w:szCs w:val="28"/>
        </w:rPr>
        <w:t xml:space="preserve"> центральна</w:t>
      </w:r>
      <w:r w:rsidRPr="005726B9">
        <w:rPr>
          <w:rFonts w:ascii="Times New Roman" w:hAnsi="Times New Roman"/>
          <w:sz w:val="28"/>
          <w:szCs w:val="28"/>
        </w:rPr>
        <w:t xml:space="preserve"> лікарня» Срібнянської </w:t>
      </w:r>
      <w:proofErr w:type="spellStart"/>
      <w:r w:rsidRPr="005726B9">
        <w:rPr>
          <w:rFonts w:ascii="Times New Roman" w:hAnsi="Times New Roman"/>
          <w:sz w:val="28"/>
          <w:szCs w:val="28"/>
        </w:rPr>
        <w:t>селещної</w:t>
      </w:r>
      <w:proofErr w:type="spellEnd"/>
      <w:r w:rsidRPr="005726B9">
        <w:rPr>
          <w:rFonts w:ascii="Times New Roman" w:hAnsi="Times New Roman"/>
          <w:sz w:val="28"/>
          <w:szCs w:val="28"/>
        </w:rPr>
        <w:t xml:space="preserve"> ради Чернігівської області зареєстровано в порядку, визначеному Податковим кодексом України, що регулює діяльність неприбуткових організацій.</w:t>
      </w:r>
      <w:r w:rsidRPr="005726B9">
        <w:rPr>
          <w:rFonts w:ascii="Times New Roman" w:hAnsi="Times New Roman"/>
          <w:sz w:val="28"/>
          <w:szCs w:val="28"/>
        </w:rPr>
        <w:tab/>
      </w:r>
      <w:r w:rsidRPr="005726B9">
        <w:rPr>
          <w:rFonts w:ascii="Times New Roman" w:hAnsi="Times New Roman"/>
          <w:sz w:val="28"/>
          <w:szCs w:val="28"/>
        </w:rPr>
        <w:tab/>
      </w:r>
    </w:p>
    <w:p w:rsidR="00C90EA2" w:rsidRPr="005726B9" w:rsidRDefault="005726B9"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lastRenderedPageBreak/>
        <w:t>1.10</w:t>
      </w:r>
      <w:r w:rsidR="00803357" w:rsidRPr="00803357">
        <w:rPr>
          <w:rFonts w:ascii="Times New Roman" w:hAnsi="Times New Roman"/>
          <w:b/>
          <w:sz w:val="28"/>
          <w:szCs w:val="28"/>
        </w:rPr>
        <w:t>.</w:t>
      </w:r>
      <w:r w:rsidR="001A2063">
        <w:rPr>
          <w:rFonts w:ascii="Times New Roman" w:hAnsi="Times New Roman"/>
          <w:b/>
          <w:sz w:val="28"/>
          <w:szCs w:val="28"/>
        </w:rPr>
        <w:tab/>
      </w:r>
      <w:r w:rsidR="00C90EA2" w:rsidRPr="005726B9">
        <w:rPr>
          <w:rFonts w:ascii="Times New Roman" w:hAnsi="Times New Roman"/>
          <w:sz w:val="28"/>
          <w:szCs w:val="28"/>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C90EA2" w:rsidRPr="005726B9" w:rsidRDefault="00C90EA2" w:rsidP="00885031">
      <w:pPr>
        <w:tabs>
          <w:tab w:val="left" w:pos="284"/>
          <w:tab w:val="left" w:pos="426"/>
        </w:tabs>
        <w:spacing w:after="0" w:line="240" w:lineRule="auto"/>
        <w:ind w:firstLine="709"/>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r w:rsidRPr="005726B9">
        <w:rPr>
          <w:rFonts w:ascii="Times New Roman" w:hAnsi="Times New Roman"/>
          <w:b/>
          <w:sz w:val="28"/>
          <w:szCs w:val="28"/>
        </w:rPr>
        <w:t>2. НАЙМЕНУВАННЯ ТА МІСЦЕЗНАХОДЖЕННЯ</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2.1.</w:t>
      </w:r>
      <w:r w:rsidR="001A2063">
        <w:rPr>
          <w:rFonts w:ascii="Times New Roman" w:hAnsi="Times New Roman"/>
          <w:sz w:val="28"/>
          <w:szCs w:val="28"/>
        </w:rPr>
        <w:tab/>
      </w:r>
      <w:r w:rsidRPr="005726B9">
        <w:rPr>
          <w:rFonts w:ascii="Times New Roman" w:hAnsi="Times New Roman"/>
          <w:sz w:val="28"/>
          <w:szCs w:val="28"/>
        </w:rPr>
        <w:t xml:space="preserve">Найменування: </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2.1.1.</w:t>
      </w:r>
      <w:r w:rsidR="001A2063">
        <w:rPr>
          <w:rFonts w:ascii="Times New Roman" w:hAnsi="Times New Roman"/>
          <w:sz w:val="28"/>
          <w:szCs w:val="28"/>
        </w:rPr>
        <w:tab/>
      </w:r>
      <w:r w:rsidRPr="005726B9">
        <w:rPr>
          <w:rFonts w:ascii="Times New Roman" w:hAnsi="Times New Roman"/>
          <w:sz w:val="28"/>
          <w:szCs w:val="28"/>
        </w:rPr>
        <w:t xml:space="preserve">Повне найменування Підприємства – КОМУНАЛЬНЕ НЕКОМЕРЦІЙНЕ ПІДПРИЄМСТВО «СРІБНЯНСЬКА ЦЕНТРАЛЬНА ЛІКАРНЯ» СРІБНЯНСЬКОЇ </w:t>
      </w:r>
      <w:r w:rsidR="005726B9" w:rsidRPr="005726B9">
        <w:rPr>
          <w:rFonts w:ascii="Times New Roman" w:hAnsi="Times New Roman"/>
          <w:sz w:val="28"/>
          <w:szCs w:val="28"/>
        </w:rPr>
        <w:t>СЕЛЕЩНОЇ</w:t>
      </w:r>
      <w:r w:rsidRPr="005726B9">
        <w:rPr>
          <w:rFonts w:ascii="Times New Roman" w:hAnsi="Times New Roman"/>
          <w:sz w:val="28"/>
          <w:szCs w:val="28"/>
        </w:rPr>
        <w:t xml:space="preserve"> РАДИ ЧЕРНІГІВСЬКОЇ ОБЛАСТІ;</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2.1.2.</w:t>
      </w:r>
      <w:r w:rsidR="001A2063">
        <w:rPr>
          <w:rFonts w:ascii="Times New Roman" w:hAnsi="Times New Roman"/>
          <w:sz w:val="28"/>
          <w:szCs w:val="28"/>
        </w:rPr>
        <w:tab/>
      </w:r>
      <w:r w:rsidRPr="005726B9">
        <w:rPr>
          <w:rFonts w:ascii="Times New Roman" w:hAnsi="Times New Roman"/>
          <w:sz w:val="28"/>
          <w:szCs w:val="28"/>
        </w:rPr>
        <w:t>Скорочене найменування Під</w:t>
      </w:r>
      <w:r w:rsidR="005726B9" w:rsidRPr="005726B9">
        <w:rPr>
          <w:rFonts w:ascii="Times New Roman" w:hAnsi="Times New Roman"/>
          <w:sz w:val="28"/>
          <w:szCs w:val="28"/>
        </w:rPr>
        <w:t>приємства: – КНП «СРІБНЯНСЬКА Ц</w:t>
      </w:r>
      <w:r w:rsidRPr="005726B9">
        <w:rPr>
          <w:rFonts w:ascii="Times New Roman" w:hAnsi="Times New Roman"/>
          <w:sz w:val="28"/>
          <w:szCs w:val="28"/>
        </w:rPr>
        <w:t>Л».</w:t>
      </w:r>
    </w:p>
    <w:p w:rsidR="00C90EA2" w:rsidRPr="005726B9" w:rsidRDefault="00803357" w:rsidP="00885031">
      <w:pPr>
        <w:tabs>
          <w:tab w:val="left" w:pos="284"/>
          <w:tab w:val="left" w:pos="426"/>
        </w:tabs>
        <w:autoSpaceDE w:val="0"/>
        <w:autoSpaceDN w:val="0"/>
        <w:adjustRightInd w:val="0"/>
        <w:spacing w:after="0" w:line="240" w:lineRule="auto"/>
        <w:ind w:firstLine="709"/>
        <w:contextualSpacing/>
        <w:jc w:val="both"/>
        <w:rPr>
          <w:rFonts w:ascii="Times New Roman" w:hAnsi="Times New Roman"/>
          <w:sz w:val="28"/>
          <w:szCs w:val="28"/>
          <w:highlight w:val="yellow"/>
        </w:rPr>
      </w:pPr>
      <w:r w:rsidRPr="00803357">
        <w:rPr>
          <w:rFonts w:ascii="Times New Roman" w:hAnsi="Times New Roman"/>
          <w:b/>
          <w:sz w:val="28"/>
          <w:szCs w:val="28"/>
        </w:rPr>
        <w:t>2.2.</w:t>
      </w:r>
      <w:r w:rsidR="001A2063">
        <w:rPr>
          <w:rFonts w:ascii="Times New Roman" w:hAnsi="Times New Roman"/>
          <w:b/>
          <w:sz w:val="28"/>
          <w:szCs w:val="28"/>
        </w:rPr>
        <w:tab/>
      </w:r>
      <w:r w:rsidR="00C90EA2" w:rsidRPr="005726B9">
        <w:rPr>
          <w:rFonts w:ascii="Times New Roman" w:hAnsi="Times New Roman"/>
          <w:sz w:val="28"/>
          <w:szCs w:val="28"/>
        </w:rPr>
        <w:t>Юридична адреса: 17300, Україна, Чернігівська область, смт. Срібне, вулиця Миру, будинок 19.</w:t>
      </w:r>
    </w:p>
    <w:p w:rsidR="00C90EA2" w:rsidRPr="005726B9" w:rsidRDefault="00C90EA2" w:rsidP="00885031">
      <w:pPr>
        <w:tabs>
          <w:tab w:val="left" w:pos="284"/>
          <w:tab w:val="left" w:pos="426"/>
        </w:tabs>
        <w:autoSpaceDE w:val="0"/>
        <w:autoSpaceDN w:val="0"/>
        <w:adjustRightInd w:val="0"/>
        <w:spacing w:after="0" w:line="240" w:lineRule="auto"/>
        <w:ind w:firstLine="709"/>
        <w:contextualSpacing/>
        <w:jc w:val="both"/>
        <w:rPr>
          <w:rFonts w:ascii="Times New Roman" w:hAnsi="Times New Roman"/>
          <w:sz w:val="28"/>
          <w:szCs w:val="28"/>
        </w:rPr>
      </w:pPr>
      <w:r w:rsidRPr="00803357">
        <w:rPr>
          <w:rFonts w:ascii="Times New Roman" w:hAnsi="Times New Roman"/>
          <w:b/>
          <w:sz w:val="28"/>
          <w:szCs w:val="28"/>
        </w:rPr>
        <w:t>2.3.</w:t>
      </w:r>
      <w:r w:rsidRPr="005726B9">
        <w:rPr>
          <w:rFonts w:ascii="Times New Roman" w:hAnsi="Times New Roman"/>
          <w:sz w:val="28"/>
          <w:szCs w:val="28"/>
        </w:rPr>
        <w:t xml:space="preserve"> </w:t>
      </w:r>
      <w:r w:rsidR="001A2063">
        <w:rPr>
          <w:rFonts w:ascii="Times New Roman" w:hAnsi="Times New Roman"/>
          <w:sz w:val="28"/>
          <w:szCs w:val="28"/>
        </w:rPr>
        <w:tab/>
      </w:r>
      <w:r w:rsidRPr="005726B9">
        <w:rPr>
          <w:rFonts w:ascii="Times New Roman" w:hAnsi="Times New Roman"/>
          <w:sz w:val="28"/>
          <w:szCs w:val="28"/>
        </w:rPr>
        <w:t xml:space="preserve">Місце провадження господарської діяльності: </w:t>
      </w:r>
    </w:p>
    <w:p w:rsidR="00C90EA2" w:rsidRPr="005726B9" w:rsidRDefault="00C90EA2" w:rsidP="00885031">
      <w:pPr>
        <w:tabs>
          <w:tab w:val="left" w:pos="284"/>
          <w:tab w:val="left" w:pos="426"/>
        </w:tabs>
        <w:autoSpaceDE w:val="0"/>
        <w:autoSpaceDN w:val="0"/>
        <w:adjustRightInd w:val="0"/>
        <w:spacing w:after="0" w:line="240" w:lineRule="auto"/>
        <w:ind w:firstLine="709"/>
        <w:contextualSpacing/>
        <w:jc w:val="both"/>
        <w:rPr>
          <w:rFonts w:ascii="Times New Roman" w:hAnsi="Times New Roman"/>
          <w:sz w:val="28"/>
          <w:szCs w:val="28"/>
        </w:rPr>
      </w:pPr>
      <w:r w:rsidRPr="005726B9">
        <w:rPr>
          <w:rFonts w:ascii="Times New Roman" w:hAnsi="Times New Roman"/>
          <w:sz w:val="28"/>
          <w:szCs w:val="28"/>
        </w:rPr>
        <w:t>- смт. Срібне, вулиця Миру, будинок 19.</w:t>
      </w:r>
    </w:p>
    <w:p w:rsidR="00C90EA2" w:rsidRPr="005726B9" w:rsidRDefault="00C90EA2" w:rsidP="00885031">
      <w:pPr>
        <w:tabs>
          <w:tab w:val="left" w:pos="284"/>
          <w:tab w:val="left" w:pos="426"/>
        </w:tabs>
        <w:spacing w:after="0" w:line="240" w:lineRule="auto"/>
        <w:jc w:val="both"/>
        <w:rPr>
          <w:rFonts w:ascii="Times New Roman" w:hAnsi="Times New Roman"/>
          <w:sz w:val="28"/>
          <w:szCs w:val="28"/>
        </w:rPr>
      </w:pP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r w:rsidRPr="005726B9">
        <w:rPr>
          <w:rFonts w:ascii="Times New Roman" w:hAnsi="Times New Roman"/>
          <w:b/>
          <w:sz w:val="28"/>
          <w:szCs w:val="28"/>
        </w:rPr>
        <w:t>3. МЕТА ТА ПРЕДМЕТ ДІЯЛЬНОСТІ</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803357"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3.1.</w:t>
      </w:r>
      <w:r w:rsidR="001A2063">
        <w:rPr>
          <w:rFonts w:ascii="Times New Roman" w:hAnsi="Times New Roman"/>
          <w:b/>
          <w:sz w:val="28"/>
          <w:szCs w:val="28"/>
        </w:rPr>
        <w:tab/>
      </w:r>
      <w:r w:rsidR="00C90EA2" w:rsidRPr="005726B9">
        <w:rPr>
          <w:rFonts w:ascii="Times New Roman" w:hAnsi="Times New Roman"/>
          <w:sz w:val="28"/>
          <w:szCs w:val="28"/>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3.2.</w:t>
      </w:r>
      <w:r w:rsidRPr="005726B9">
        <w:rPr>
          <w:rFonts w:ascii="Times New Roman" w:hAnsi="Times New Roman"/>
          <w:sz w:val="28"/>
          <w:szCs w:val="28"/>
        </w:rPr>
        <w:t xml:space="preserve"> </w:t>
      </w:r>
      <w:r w:rsidR="001A2063">
        <w:rPr>
          <w:rFonts w:ascii="Times New Roman" w:hAnsi="Times New Roman"/>
          <w:sz w:val="28"/>
          <w:szCs w:val="28"/>
        </w:rPr>
        <w:tab/>
      </w:r>
      <w:r w:rsidRPr="005726B9">
        <w:rPr>
          <w:rFonts w:ascii="Times New Roman" w:hAnsi="Times New Roman"/>
          <w:sz w:val="28"/>
          <w:szCs w:val="28"/>
        </w:rPr>
        <w:t>Відповідно до поставленої мети предметом діяльності Підприємства є:</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xml:space="preserve">- 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 </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надання пацієнтам відповідно до законодавства на безвідплатній та відплатній основі послуг вторинної (спеціалізованої)</w:t>
      </w:r>
      <w:r w:rsidRPr="005726B9">
        <w:rPr>
          <w:rFonts w:ascii="Times New Roman" w:hAnsi="Times New Roman"/>
          <w:color w:val="000000"/>
          <w:sz w:val="28"/>
          <w:szCs w:val="28"/>
          <w:shd w:val="clear" w:color="auto" w:fill="FFFFFF"/>
        </w:rPr>
        <w:t xml:space="preserve"> медичної допомоги (в плановому порядку або в екстрених випадках), необхідної для забезпечення діагностики, лікування, реабілітації та профілактики </w:t>
      </w:r>
      <w:proofErr w:type="spellStart"/>
      <w:r w:rsidRPr="005726B9">
        <w:rPr>
          <w:rFonts w:ascii="Times New Roman" w:hAnsi="Times New Roman"/>
          <w:color w:val="000000"/>
          <w:sz w:val="28"/>
          <w:szCs w:val="28"/>
          <w:shd w:val="clear" w:color="auto" w:fill="FFFFFF"/>
        </w:rPr>
        <w:t>хвороб</w:t>
      </w:r>
      <w:proofErr w:type="spellEnd"/>
      <w:r w:rsidRPr="005726B9">
        <w:rPr>
          <w:rFonts w:ascii="Times New Roman" w:hAnsi="Times New Roman"/>
          <w:color w:val="000000"/>
          <w:sz w:val="28"/>
          <w:szCs w:val="28"/>
          <w:shd w:val="clear" w:color="auto" w:fill="FFFFFF"/>
        </w:rPr>
        <w:t>, травм, отруєнь</w:t>
      </w:r>
      <w:r w:rsidRPr="005726B9">
        <w:rPr>
          <w:rFonts w:ascii="Times New Roman" w:hAnsi="Times New Roman"/>
          <w:sz w:val="28"/>
          <w:szCs w:val="28"/>
        </w:rPr>
        <w:t>,</w:t>
      </w:r>
      <w:r w:rsidRPr="005726B9">
        <w:rPr>
          <w:rFonts w:ascii="Times New Roman" w:hAnsi="Times New Roman"/>
          <w:color w:val="000000"/>
          <w:sz w:val="28"/>
          <w:szCs w:val="28"/>
          <w:shd w:val="clear" w:color="auto" w:fill="FFFFFF"/>
        </w:rPr>
        <w:t xml:space="preserve"> патологічних і фізіологічних станів</w:t>
      </w:r>
      <w:r w:rsidRPr="005726B9">
        <w:rPr>
          <w:rFonts w:ascii="Times New Roman" w:hAnsi="Times New Roman"/>
          <w:sz w:val="28"/>
          <w:szCs w:val="28"/>
        </w:rPr>
        <w:t xml:space="preserve"> чи інших розладів здоров’я;</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C90EA2" w:rsidRPr="005726B9" w:rsidRDefault="00C90EA2" w:rsidP="00885031">
      <w:pPr>
        <w:tabs>
          <w:tab w:val="left" w:pos="284"/>
          <w:tab w:val="left" w:pos="426"/>
        </w:tabs>
        <w:spacing w:after="0" w:line="240" w:lineRule="auto"/>
        <w:ind w:firstLine="709"/>
        <w:jc w:val="both"/>
        <w:rPr>
          <w:rFonts w:ascii="Times New Roman" w:hAnsi="Times New Roman"/>
          <w:color w:val="000000"/>
          <w:sz w:val="28"/>
          <w:szCs w:val="28"/>
          <w:shd w:val="clear" w:color="auto" w:fill="FFFFFF"/>
        </w:rPr>
      </w:pPr>
      <w:r w:rsidRPr="005726B9">
        <w:rPr>
          <w:rFonts w:ascii="Times New Roman" w:hAnsi="Times New Roman"/>
          <w:sz w:val="28"/>
          <w:szCs w:val="28"/>
        </w:rPr>
        <w:t xml:space="preserve">- надання пацієнтам відповідно до законодавства </w:t>
      </w:r>
      <w:r w:rsidRPr="005726B9">
        <w:rPr>
          <w:rFonts w:ascii="Times New Roman" w:hAnsi="Times New Roman"/>
          <w:color w:val="000000"/>
          <w:sz w:val="28"/>
          <w:szCs w:val="28"/>
          <w:shd w:val="clear" w:color="auto" w:fill="FFFFFF"/>
        </w:rPr>
        <w:t>паліативної допомоги в стаціонарних умовах, яка включає комплекс заходів, спрямованих на полегшення фізичних та емоційних страждань пацієнтів, а також надання психосоціальної і моральної підтримки членам їх сімей;</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lastRenderedPageBreak/>
        <w:t>- проведення на оплатній основі обов’язкових медичних  оглядів та участь у профілактичних медичних оглядах населення відповідно до чинного законодавства;</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проведення профілактичних щеплень при перебуванні пацієнтів в стаціонарі відповідно до чинного законодавства;</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5726B9">
        <w:rPr>
          <w:rFonts w:ascii="Times New Roman" w:hAnsi="Times New Roman"/>
          <w:sz w:val="28"/>
          <w:szCs w:val="28"/>
        </w:rPr>
        <w:t>- відбір хворих на лікування у реабілітаційні відділення санаторно-курортних закладів у визначеному законодавством порядку;</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xml:space="preserve">-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w:t>
      </w:r>
      <w:r w:rsidRPr="005726B9">
        <w:rPr>
          <w:rFonts w:ascii="Times New Roman" w:hAnsi="Times New Roman"/>
          <w:color w:val="000000"/>
          <w:sz w:val="28"/>
          <w:szCs w:val="28"/>
          <w:shd w:val="clear" w:color="auto" w:fill="FFFFFF"/>
        </w:rPr>
        <w:t>відповідно до медичних показань</w:t>
      </w:r>
      <w:r w:rsidRPr="005726B9">
        <w:rPr>
          <w:rFonts w:ascii="Times New Roman" w:hAnsi="Times New Roman"/>
          <w:sz w:val="28"/>
          <w:szCs w:val="28"/>
        </w:rPr>
        <w:t xml:space="preserve"> </w:t>
      </w:r>
      <w:r w:rsidR="005726B9" w:rsidRPr="005726B9">
        <w:rPr>
          <w:rFonts w:ascii="Times New Roman" w:hAnsi="Times New Roman"/>
          <w:sz w:val="28"/>
          <w:szCs w:val="28"/>
        </w:rPr>
        <w:t>у порядку, встановленому законод</w:t>
      </w:r>
      <w:r w:rsidRPr="005726B9">
        <w:rPr>
          <w:rFonts w:ascii="Times New Roman" w:hAnsi="Times New Roman"/>
          <w:sz w:val="28"/>
          <w:szCs w:val="28"/>
        </w:rPr>
        <w:t>авством;</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5726B9">
        <w:rPr>
          <w:rFonts w:ascii="Times New Roman" w:hAnsi="Times New Roman"/>
          <w:sz w:val="28"/>
          <w:szCs w:val="28"/>
        </w:rPr>
        <w:t>- впровадження нових форм та методів профілактики, діагностики, лікування та реабілітації захворювань та станів;</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xml:space="preserve">- проведення експертизи тимчасової непрацездатності та контролю за </w:t>
      </w:r>
      <w:proofErr w:type="spellStart"/>
      <w:r w:rsidRPr="005726B9">
        <w:rPr>
          <w:rFonts w:ascii="Times New Roman" w:hAnsi="Times New Roman"/>
          <w:sz w:val="28"/>
          <w:szCs w:val="28"/>
        </w:rPr>
        <w:t>видачею</w:t>
      </w:r>
      <w:proofErr w:type="spellEnd"/>
      <w:r w:rsidRPr="005726B9">
        <w:rPr>
          <w:rFonts w:ascii="Times New Roman" w:hAnsi="Times New Roman"/>
          <w:sz w:val="28"/>
          <w:szCs w:val="28"/>
        </w:rPr>
        <w:t xml:space="preserve"> листків непрацездатності;</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направлення на медико-соціальну експертизу осіб зі стійкою втратою працездатності;</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придбання, зберігання, перевезення, реалізація (відпуск), знищення, використання наркотичних засобів, психотропних речовин, прекурсорів;</w:t>
      </w:r>
    </w:p>
    <w:p w:rsidR="00C90EA2" w:rsidRPr="005726B9" w:rsidRDefault="00C90EA2" w:rsidP="00885031">
      <w:pPr>
        <w:tabs>
          <w:tab w:val="left" w:pos="284"/>
          <w:tab w:val="left" w:pos="426"/>
        </w:tabs>
        <w:spacing w:after="0" w:line="240" w:lineRule="auto"/>
        <w:ind w:firstLine="709"/>
        <w:jc w:val="both"/>
        <w:rPr>
          <w:rFonts w:ascii="Times New Roman" w:hAnsi="Times New Roman"/>
          <w:color w:val="000000"/>
          <w:sz w:val="28"/>
          <w:szCs w:val="28"/>
        </w:rPr>
      </w:pPr>
      <w:r w:rsidRPr="005726B9">
        <w:rPr>
          <w:rFonts w:ascii="Times New Roman" w:hAnsi="Times New Roman"/>
          <w:color w:val="000000"/>
          <w:sz w:val="28"/>
          <w:szCs w:val="28"/>
        </w:rPr>
        <w:t>- робота з джерелами іонізуючого випромінювання;</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5726B9">
        <w:rPr>
          <w:rFonts w:ascii="Times New Roman" w:hAnsi="Times New Roman"/>
          <w:sz w:val="28"/>
          <w:szCs w:val="28"/>
        </w:rPr>
        <w:t xml:space="preserve">- організація </w:t>
      </w:r>
      <w:proofErr w:type="spellStart"/>
      <w:r w:rsidRPr="005726B9">
        <w:rPr>
          <w:rFonts w:ascii="Times New Roman" w:hAnsi="Times New Roman"/>
          <w:sz w:val="28"/>
          <w:szCs w:val="28"/>
        </w:rPr>
        <w:t>стаціонарозамінних</w:t>
      </w:r>
      <w:proofErr w:type="spellEnd"/>
      <w:r w:rsidRPr="005726B9">
        <w:rPr>
          <w:rFonts w:ascii="Times New Roman" w:hAnsi="Times New Roman"/>
          <w:sz w:val="28"/>
          <w:szCs w:val="28"/>
        </w:rPr>
        <w:t xml:space="preserve"> форм надання медичної допомоги;</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5726B9">
        <w:rPr>
          <w:rFonts w:ascii="Times New Roman" w:hAnsi="Times New Roman"/>
          <w:sz w:val="28"/>
          <w:szCs w:val="28"/>
        </w:rPr>
        <w:t xml:space="preserve">- участь у державних та регіональних програмах щодо </w:t>
      </w:r>
      <w:proofErr w:type="spellStart"/>
      <w:r w:rsidRPr="005726B9">
        <w:rPr>
          <w:rFonts w:ascii="Times New Roman" w:hAnsi="Times New Roman"/>
          <w:sz w:val="28"/>
          <w:szCs w:val="28"/>
        </w:rPr>
        <w:t>скринінгових</w:t>
      </w:r>
      <w:proofErr w:type="spellEnd"/>
      <w:r w:rsidRPr="005726B9">
        <w:rPr>
          <w:rFonts w:ascii="Times New Roman" w:hAnsi="Times New Roman"/>
          <w:sz w:val="28"/>
          <w:szCs w:val="28"/>
        </w:rPr>
        <w:t xml:space="preserve"> обстежень, профілактики, діагностики та лікування окремих захворювань у порядку, визначеному законодавством та відповідними програмами;</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5726B9">
        <w:rPr>
          <w:rFonts w:ascii="Times New Roman" w:hAnsi="Times New Roman"/>
          <w:sz w:val="28"/>
          <w:szCs w:val="28"/>
        </w:rPr>
        <w:t>- координація впровадження та контроль за виконанням місцевих програм та заходів з питань удосконалення надання вторинної  медичної допомоги;</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5726B9">
        <w:rPr>
          <w:rFonts w:ascii="Times New Roman" w:hAnsi="Times New Roman"/>
          <w:sz w:val="28"/>
          <w:szCs w:val="28"/>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C90EA2" w:rsidRPr="005726B9" w:rsidRDefault="00C90EA2" w:rsidP="00885031">
      <w:pPr>
        <w:pStyle w:val="a3"/>
        <w:tabs>
          <w:tab w:val="left" w:pos="284"/>
          <w:tab w:val="left" w:pos="426"/>
        </w:tabs>
        <w:spacing w:after="0"/>
        <w:ind w:firstLine="709"/>
        <w:jc w:val="both"/>
        <w:rPr>
          <w:rStyle w:val="1"/>
          <w:color w:val="000000"/>
          <w:sz w:val="28"/>
          <w:szCs w:val="28"/>
          <w:lang w:val="uk-UA" w:eastAsia="uk-UA"/>
        </w:rPr>
      </w:pPr>
      <w:r w:rsidRPr="005726B9">
        <w:rPr>
          <w:rStyle w:val="1"/>
          <w:color w:val="000000"/>
          <w:sz w:val="28"/>
          <w:szCs w:val="28"/>
          <w:lang w:val="uk-UA" w:eastAsia="uk-UA"/>
        </w:rPr>
        <w:t>- інформування місцевих органів виконавчої влади та інших державних установ у випадках, обумовлених законодавством, відповідними директивними і нормативними документами, в тому числі при виникненні масових уражень людей та виявленні хворих з підозрою на карантинні і особливо небезпечні інфекції;</w:t>
      </w:r>
    </w:p>
    <w:p w:rsidR="00C90EA2" w:rsidRPr="005726B9" w:rsidRDefault="00C90EA2" w:rsidP="00885031">
      <w:pPr>
        <w:pStyle w:val="a3"/>
        <w:tabs>
          <w:tab w:val="left" w:pos="284"/>
          <w:tab w:val="left" w:pos="426"/>
        </w:tabs>
        <w:spacing w:after="0"/>
        <w:ind w:firstLine="709"/>
        <w:jc w:val="both"/>
        <w:rPr>
          <w:b/>
          <w:sz w:val="28"/>
          <w:szCs w:val="28"/>
        </w:rPr>
      </w:pPr>
      <w:r w:rsidRPr="005726B9">
        <w:rPr>
          <w:sz w:val="28"/>
          <w:szCs w:val="28"/>
        </w:rPr>
        <w:t xml:space="preserve">- </w:t>
      </w:r>
      <w:r w:rsidRPr="005726B9">
        <w:rPr>
          <w:rStyle w:val="1"/>
          <w:color w:val="000000"/>
          <w:sz w:val="28"/>
          <w:szCs w:val="28"/>
          <w:lang w:val="uk-UA" w:eastAsia="uk-UA"/>
        </w:rPr>
        <w:t>проведення аналізу організації та якості лікувально-діагностичної діяльності, здійснення організаційно-методичної роботи з питань надання медичної допомоги</w:t>
      </w:r>
      <w:r w:rsidRPr="005726B9">
        <w:rPr>
          <w:rStyle w:val="1"/>
          <w:b/>
          <w:color w:val="000000"/>
          <w:sz w:val="28"/>
          <w:szCs w:val="28"/>
          <w:lang w:val="uk-UA" w:eastAsia="uk-UA"/>
        </w:rPr>
        <w:t>;</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5726B9">
        <w:rPr>
          <w:rFonts w:ascii="Times New Roman" w:hAnsi="Times New Roman"/>
          <w:sz w:val="28"/>
          <w:szCs w:val="28"/>
        </w:rPr>
        <w:t>- забезпечення підготовки, перепідготовки та підвищення кваліфікації працівників Підприємства,  підтримка професійного розвитку медичних працівників з метою надання якісних послуг;</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lastRenderedPageBreak/>
        <w:t>- організація та проведення науково-практичних конференцій, круглих столів, семінарів тощо;</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видавнича діяльність (науково-виробничі, науково-практичні, навчальні та довідкові видання);</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навчально-методична, науково-дослідницька робота;</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5726B9">
        <w:rPr>
          <w:rFonts w:ascii="Times New Roman" w:hAnsi="Times New Roman"/>
          <w:sz w:val="28"/>
          <w:szCs w:val="28"/>
        </w:rPr>
        <w:t xml:space="preserve">- участь у проведенні інформаційної та </w:t>
      </w:r>
      <w:proofErr w:type="spellStart"/>
      <w:r w:rsidRPr="005726B9">
        <w:rPr>
          <w:rFonts w:ascii="Times New Roman" w:hAnsi="Times New Roman"/>
          <w:sz w:val="28"/>
          <w:szCs w:val="28"/>
        </w:rPr>
        <w:t>освітньо</w:t>
      </w:r>
      <w:proofErr w:type="spellEnd"/>
      <w:r w:rsidRPr="005726B9">
        <w:rPr>
          <w:rFonts w:ascii="Times New Roman" w:hAnsi="Times New Roman"/>
          <w:sz w:val="28"/>
          <w:szCs w:val="28"/>
        </w:rPr>
        <w:t>-роз’яснювальної роботи серед населення щодо формування здорового способу життя;</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5726B9">
        <w:rPr>
          <w:rFonts w:ascii="Times New Roman" w:hAnsi="Times New Roman"/>
          <w:sz w:val="28"/>
          <w:szCs w:val="28"/>
        </w:rPr>
        <w:t>- надання платних послуг із медичного обслуговування населення відповідно до чинного законодавства України;</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xml:space="preserve">- провадження зовнішньоекономічної діяльності згідно із законодавством України; </w:t>
      </w:r>
    </w:p>
    <w:p w:rsidR="005726B9" w:rsidRPr="005726B9" w:rsidRDefault="005726B9"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xml:space="preserve">- огляд на стан алкогольного чи наркотичного сп’яніння, а також перед рейсові та після рейсові огляди водіїв, згідно нормативних актів, що регулюють дані види оглядів. </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p>
    <w:p w:rsidR="00C90EA2" w:rsidRPr="005726B9" w:rsidRDefault="00803357"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3.3.</w:t>
      </w:r>
      <w:r w:rsidR="001A2063">
        <w:rPr>
          <w:rFonts w:ascii="Times New Roman" w:hAnsi="Times New Roman"/>
          <w:b/>
          <w:sz w:val="28"/>
          <w:szCs w:val="28"/>
        </w:rPr>
        <w:tab/>
      </w:r>
      <w:r w:rsidR="00C90EA2" w:rsidRPr="005726B9">
        <w:rPr>
          <w:rFonts w:ascii="Times New Roman" w:hAnsi="Times New Roman"/>
          <w:sz w:val="28"/>
          <w:szCs w:val="28"/>
        </w:rPr>
        <w:t>Підприємство може бути клінічною базою вищих медичних, середніх медичних навчальних закладів (установ) усіх рівнів акредитації.</w:t>
      </w:r>
    </w:p>
    <w:p w:rsidR="00C90EA2" w:rsidRPr="005726B9" w:rsidRDefault="00803357"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3.4.</w:t>
      </w:r>
      <w:r w:rsidR="001A2063">
        <w:rPr>
          <w:rFonts w:ascii="Times New Roman" w:hAnsi="Times New Roman"/>
          <w:b/>
          <w:sz w:val="28"/>
          <w:szCs w:val="28"/>
        </w:rPr>
        <w:tab/>
      </w:r>
      <w:r w:rsidR="00C90EA2" w:rsidRPr="005726B9">
        <w:rPr>
          <w:rFonts w:ascii="Times New Roman" w:hAnsi="Times New Roman"/>
          <w:sz w:val="28"/>
          <w:szCs w:val="28"/>
        </w:rPr>
        <w:t>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C90EA2" w:rsidRPr="005726B9" w:rsidRDefault="00803357"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3.5.</w:t>
      </w:r>
      <w:r w:rsidR="001A2063">
        <w:rPr>
          <w:rFonts w:ascii="Times New Roman" w:hAnsi="Times New Roman"/>
          <w:b/>
          <w:sz w:val="28"/>
          <w:szCs w:val="28"/>
        </w:rPr>
        <w:tab/>
      </w:r>
      <w:r w:rsidR="00C90EA2" w:rsidRPr="005726B9">
        <w:rPr>
          <w:rFonts w:ascii="Times New Roman" w:hAnsi="Times New Roman"/>
          <w:sz w:val="28"/>
          <w:szCs w:val="28"/>
        </w:rPr>
        <w:t>Підприємство має право займатися іншими видами діяльності не передбаченими в даному Статуті і не забороненими законодавством України.</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r w:rsidRPr="005726B9">
        <w:rPr>
          <w:rFonts w:ascii="Times New Roman" w:hAnsi="Times New Roman"/>
          <w:b/>
          <w:sz w:val="28"/>
          <w:szCs w:val="28"/>
        </w:rPr>
        <w:t>4. ПРАВОВИЙ СТАТУС</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4.1.</w:t>
      </w:r>
      <w:r w:rsidR="001A2063">
        <w:rPr>
          <w:rFonts w:ascii="Times New Roman" w:hAnsi="Times New Roman"/>
          <w:b/>
          <w:sz w:val="28"/>
          <w:szCs w:val="28"/>
        </w:rPr>
        <w:tab/>
      </w:r>
      <w:r w:rsidRPr="005726B9">
        <w:rPr>
          <w:rFonts w:ascii="Times New Roman" w:hAnsi="Times New Roman"/>
          <w:sz w:val="28"/>
          <w:szCs w:val="28"/>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4.2</w:t>
      </w:r>
      <w:r w:rsidR="00803357" w:rsidRPr="00803357">
        <w:rPr>
          <w:rFonts w:ascii="Times New Roman" w:hAnsi="Times New Roman"/>
          <w:b/>
          <w:sz w:val="28"/>
          <w:szCs w:val="28"/>
        </w:rPr>
        <w:t>.</w:t>
      </w:r>
      <w:r w:rsidR="001A2063">
        <w:rPr>
          <w:rFonts w:ascii="Times New Roman" w:hAnsi="Times New Roman"/>
          <w:b/>
          <w:sz w:val="28"/>
          <w:szCs w:val="28"/>
        </w:rPr>
        <w:tab/>
      </w:r>
      <w:r w:rsidRPr="005726B9">
        <w:rPr>
          <w:rFonts w:ascii="Times New Roman" w:hAnsi="Times New Roman"/>
          <w:sz w:val="28"/>
          <w:szCs w:val="28"/>
        </w:rPr>
        <w:t>Підприємство користується закріпленим за ним на праві оперативного управління або будь-якому іншому речовому праві комунальним майном, Срібнянсько</w:t>
      </w:r>
      <w:r w:rsidR="005726B9" w:rsidRPr="005726B9">
        <w:rPr>
          <w:rFonts w:ascii="Times New Roman" w:hAnsi="Times New Roman"/>
          <w:sz w:val="28"/>
          <w:szCs w:val="28"/>
        </w:rPr>
        <w:t>ї селищної ради</w:t>
      </w:r>
      <w:r w:rsidRPr="005726B9">
        <w:rPr>
          <w:rFonts w:ascii="Times New Roman" w:hAnsi="Times New Roman"/>
          <w:sz w:val="28"/>
          <w:szCs w:val="28"/>
        </w:rPr>
        <w:t>.</w:t>
      </w:r>
    </w:p>
    <w:p w:rsidR="001A2063" w:rsidRDefault="00C90EA2"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4.3.</w:t>
      </w:r>
      <w:r w:rsidRPr="00906263">
        <w:rPr>
          <w:rFonts w:ascii="Times New Roman" w:hAnsi="Times New Roman"/>
          <w:sz w:val="28"/>
          <w:szCs w:val="28"/>
        </w:rPr>
        <w:t xml:space="preserve"> </w:t>
      </w:r>
      <w:r w:rsidR="001A2063">
        <w:rPr>
          <w:rFonts w:ascii="Times New Roman" w:hAnsi="Times New Roman"/>
          <w:sz w:val="28"/>
          <w:szCs w:val="28"/>
        </w:rPr>
        <w:tab/>
      </w:r>
      <w:r w:rsidRPr="00906263">
        <w:rPr>
          <w:rFonts w:ascii="Times New Roman" w:hAnsi="Times New Roman"/>
          <w:sz w:val="28"/>
          <w:szCs w:val="28"/>
        </w:rPr>
        <w:t xml:space="preserve">Підприємство здійснює некомерційну господарську діяльність, організовує свою діяльність відповідно до фінансового плану, затвердженого </w:t>
      </w:r>
      <w:r w:rsidR="005726B9" w:rsidRPr="00906263">
        <w:rPr>
          <w:rFonts w:ascii="Times New Roman" w:hAnsi="Times New Roman"/>
          <w:sz w:val="28"/>
          <w:szCs w:val="28"/>
        </w:rPr>
        <w:t>Засновником</w:t>
      </w:r>
      <w:r w:rsidR="00906263" w:rsidRPr="00906263">
        <w:rPr>
          <w:rFonts w:ascii="Times New Roman" w:hAnsi="Times New Roman"/>
          <w:sz w:val="28"/>
          <w:szCs w:val="28"/>
        </w:rPr>
        <w:t xml:space="preserve">. </w:t>
      </w:r>
    </w:p>
    <w:p w:rsidR="00C90EA2" w:rsidRPr="005726B9" w:rsidRDefault="00803357"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4.4.</w:t>
      </w:r>
      <w:r w:rsidR="001E79A9">
        <w:rPr>
          <w:rFonts w:ascii="Times New Roman" w:hAnsi="Times New Roman"/>
          <w:b/>
          <w:sz w:val="28"/>
          <w:szCs w:val="28"/>
        </w:rPr>
        <w:tab/>
      </w:r>
      <w:r w:rsidR="00C90EA2" w:rsidRPr="005726B9">
        <w:rPr>
          <w:rFonts w:ascii="Times New Roman" w:hAnsi="Times New Roman"/>
          <w:sz w:val="28"/>
          <w:szCs w:val="28"/>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4.5.</w:t>
      </w:r>
      <w:r w:rsidR="001E79A9">
        <w:rPr>
          <w:rFonts w:ascii="Times New Roman" w:hAnsi="Times New Roman"/>
          <w:b/>
          <w:sz w:val="28"/>
          <w:szCs w:val="28"/>
        </w:rPr>
        <w:tab/>
      </w:r>
      <w:r w:rsidRPr="005726B9">
        <w:rPr>
          <w:rFonts w:ascii="Times New Roman" w:hAnsi="Times New Roman"/>
          <w:sz w:val="28"/>
          <w:szCs w:val="28"/>
        </w:rPr>
        <w:t xml:space="preserve">Для здійснення господарської некомерційної діяльності Підприємство залучає і використовує матеріально-технічні, фінансові, </w:t>
      </w:r>
      <w:r w:rsidRPr="005726B9">
        <w:rPr>
          <w:rFonts w:ascii="Times New Roman" w:hAnsi="Times New Roman"/>
          <w:sz w:val="28"/>
          <w:szCs w:val="28"/>
        </w:rPr>
        <w:lastRenderedPageBreak/>
        <w:t>трудові та інші види ресурсів, використання яких не заборонено законодавством.</w:t>
      </w:r>
    </w:p>
    <w:p w:rsidR="00C90EA2" w:rsidRPr="005726B9" w:rsidRDefault="00803357" w:rsidP="00885031">
      <w:pPr>
        <w:tabs>
          <w:tab w:val="left" w:pos="284"/>
          <w:tab w:val="left" w:pos="426"/>
        </w:tabs>
        <w:spacing w:after="0" w:line="240" w:lineRule="auto"/>
        <w:ind w:firstLine="709"/>
        <w:jc w:val="both"/>
        <w:rPr>
          <w:rFonts w:ascii="Times New Roman" w:hAnsi="Times New Roman"/>
          <w:sz w:val="28"/>
          <w:szCs w:val="28"/>
        </w:rPr>
      </w:pPr>
      <w:r w:rsidRPr="00803357">
        <w:rPr>
          <w:rFonts w:ascii="Times New Roman" w:hAnsi="Times New Roman"/>
          <w:b/>
          <w:sz w:val="28"/>
          <w:szCs w:val="28"/>
        </w:rPr>
        <w:t>4.6.</w:t>
      </w:r>
      <w:r w:rsidR="001E79A9">
        <w:rPr>
          <w:rFonts w:ascii="Times New Roman" w:hAnsi="Times New Roman"/>
          <w:b/>
          <w:sz w:val="28"/>
          <w:szCs w:val="28"/>
        </w:rPr>
        <w:tab/>
      </w:r>
      <w:r w:rsidR="00C90EA2" w:rsidRPr="005726B9">
        <w:rPr>
          <w:rFonts w:ascii="Times New Roman" w:hAnsi="Times New Roman"/>
          <w:sz w:val="28"/>
          <w:szCs w:val="28"/>
        </w:rPr>
        <w:t xml:space="preserve">Підприємство має самостійний баланс, рахунки в установах банків, Державному казначействі України, круглі печатки (в </w:t>
      </w:r>
      <w:proofErr w:type="spellStart"/>
      <w:r w:rsidR="00C90EA2" w:rsidRPr="005726B9">
        <w:rPr>
          <w:rFonts w:ascii="Times New Roman" w:hAnsi="Times New Roman"/>
          <w:sz w:val="28"/>
          <w:szCs w:val="28"/>
        </w:rPr>
        <w:t>т.ч</w:t>
      </w:r>
      <w:proofErr w:type="spellEnd"/>
      <w:r w:rsidR="00C90EA2" w:rsidRPr="005726B9">
        <w:rPr>
          <w:rFonts w:ascii="Times New Roman" w:hAnsi="Times New Roman"/>
          <w:sz w:val="28"/>
          <w:szCs w:val="28"/>
        </w:rPr>
        <w:t>. гербову)</w:t>
      </w:r>
      <w:r w:rsidR="00C90EA2" w:rsidRPr="005726B9">
        <w:rPr>
          <w:rFonts w:ascii="Times New Roman" w:hAnsi="Times New Roman"/>
          <w:color w:val="FF0000"/>
          <w:sz w:val="28"/>
          <w:szCs w:val="28"/>
        </w:rPr>
        <w:t xml:space="preserve"> </w:t>
      </w:r>
      <w:r w:rsidR="00C90EA2" w:rsidRPr="005726B9">
        <w:rPr>
          <w:rFonts w:ascii="Times New Roman" w:hAnsi="Times New Roman"/>
          <w:sz w:val="28"/>
          <w:szCs w:val="28"/>
        </w:rPr>
        <w:t>зі своїм найменуванням, штампи, а також бланки з власними реквізитами.</w:t>
      </w:r>
    </w:p>
    <w:p w:rsidR="00C90EA2" w:rsidRPr="005726B9" w:rsidRDefault="00803357" w:rsidP="00885031">
      <w:pPr>
        <w:tabs>
          <w:tab w:val="left" w:pos="284"/>
          <w:tab w:val="left" w:pos="426"/>
        </w:tabs>
        <w:autoSpaceDE w:val="0"/>
        <w:autoSpaceDN w:val="0"/>
        <w:adjustRightInd w:val="0"/>
        <w:spacing w:after="0" w:line="240" w:lineRule="auto"/>
        <w:ind w:firstLine="709"/>
        <w:jc w:val="both"/>
        <w:rPr>
          <w:rFonts w:ascii="Times New Roman" w:hAnsi="Times New Roman"/>
          <w:color w:val="FF0000"/>
          <w:sz w:val="28"/>
          <w:szCs w:val="28"/>
        </w:rPr>
      </w:pPr>
      <w:r w:rsidRPr="00803357">
        <w:rPr>
          <w:rFonts w:ascii="Times New Roman" w:hAnsi="Times New Roman"/>
          <w:b/>
          <w:sz w:val="28"/>
          <w:szCs w:val="28"/>
        </w:rPr>
        <w:t>4.7.</w:t>
      </w:r>
      <w:r w:rsidR="001E79A9">
        <w:rPr>
          <w:rFonts w:ascii="Times New Roman" w:hAnsi="Times New Roman"/>
          <w:b/>
          <w:sz w:val="28"/>
          <w:szCs w:val="28"/>
        </w:rPr>
        <w:tab/>
      </w:r>
      <w:r w:rsidR="00C90EA2" w:rsidRPr="005726B9">
        <w:rPr>
          <w:rFonts w:ascii="Times New Roman" w:hAnsi="Times New Roman"/>
          <w:sz w:val="28"/>
          <w:szCs w:val="28"/>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r w:rsidR="00C90EA2" w:rsidRPr="005726B9">
        <w:rPr>
          <w:rFonts w:ascii="Times New Roman" w:hAnsi="Times New Roman"/>
          <w:color w:val="FF0000"/>
          <w:sz w:val="28"/>
          <w:szCs w:val="28"/>
        </w:rPr>
        <w:t xml:space="preserve"> </w:t>
      </w:r>
    </w:p>
    <w:p w:rsidR="00C90EA2" w:rsidRPr="005726B9" w:rsidRDefault="00803357"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803357">
        <w:rPr>
          <w:rFonts w:ascii="Times New Roman" w:hAnsi="Times New Roman"/>
          <w:b/>
          <w:sz w:val="28"/>
          <w:szCs w:val="28"/>
        </w:rPr>
        <w:t>4.8.</w:t>
      </w:r>
      <w:r w:rsidR="001E79A9">
        <w:rPr>
          <w:rFonts w:ascii="Times New Roman" w:hAnsi="Times New Roman"/>
          <w:b/>
          <w:sz w:val="28"/>
          <w:szCs w:val="28"/>
        </w:rPr>
        <w:tab/>
      </w:r>
      <w:r w:rsidR="00C90EA2" w:rsidRPr="005726B9">
        <w:rPr>
          <w:rFonts w:ascii="Times New Roman" w:hAnsi="Times New Roman"/>
          <w:sz w:val="28"/>
          <w:szCs w:val="28"/>
        </w:rPr>
        <w:t>Держава, Засновник не відповідають за зобов'язаннями Підприємства, а Підприємство не відповідає за зобов'язаннями держави, Засновника, крім випадків, передбачених законодавством.</w:t>
      </w:r>
    </w:p>
    <w:p w:rsidR="00C90EA2" w:rsidRPr="005726B9" w:rsidRDefault="00803357" w:rsidP="00885031">
      <w:pPr>
        <w:tabs>
          <w:tab w:val="left" w:pos="284"/>
          <w:tab w:val="left" w:pos="426"/>
        </w:tabs>
        <w:autoSpaceDE w:val="0"/>
        <w:autoSpaceDN w:val="0"/>
        <w:adjustRightInd w:val="0"/>
        <w:spacing w:after="0" w:line="240" w:lineRule="auto"/>
        <w:ind w:firstLine="709"/>
        <w:jc w:val="both"/>
        <w:rPr>
          <w:rFonts w:ascii="Times New Roman" w:hAnsi="Times New Roman"/>
          <w:color w:val="FF0000"/>
          <w:sz w:val="28"/>
          <w:szCs w:val="28"/>
        </w:rPr>
      </w:pPr>
      <w:r w:rsidRPr="00803357">
        <w:rPr>
          <w:rFonts w:ascii="Times New Roman" w:hAnsi="Times New Roman"/>
          <w:b/>
          <w:sz w:val="28"/>
          <w:szCs w:val="28"/>
        </w:rPr>
        <w:t>4.9.</w:t>
      </w:r>
      <w:r w:rsidR="001E79A9">
        <w:rPr>
          <w:rFonts w:ascii="Times New Roman" w:hAnsi="Times New Roman"/>
          <w:b/>
          <w:sz w:val="28"/>
          <w:szCs w:val="28"/>
        </w:rPr>
        <w:tab/>
      </w:r>
      <w:r w:rsidR="00C90EA2" w:rsidRPr="005726B9">
        <w:rPr>
          <w:rFonts w:ascii="Times New Roman" w:hAnsi="Times New Roman"/>
          <w:sz w:val="28"/>
          <w:szCs w:val="28"/>
        </w:rPr>
        <w:t>Підприємство самостійно визначає свою організаційну структуру, встановлює чисельність і затверджує штатний розпис.</w:t>
      </w:r>
      <w:r w:rsidR="00C90EA2" w:rsidRPr="005726B9">
        <w:rPr>
          <w:rFonts w:ascii="Times New Roman" w:hAnsi="Times New Roman"/>
          <w:color w:val="FF0000"/>
          <w:sz w:val="28"/>
          <w:szCs w:val="28"/>
        </w:rPr>
        <w:t xml:space="preserve"> </w:t>
      </w:r>
    </w:p>
    <w:p w:rsidR="005726B9" w:rsidRPr="005726B9" w:rsidRDefault="00803357" w:rsidP="00885031">
      <w:pPr>
        <w:pStyle w:val="10"/>
        <w:tabs>
          <w:tab w:val="left" w:pos="284"/>
          <w:tab w:val="left" w:pos="426"/>
        </w:tabs>
        <w:ind w:firstLine="709"/>
        <w:jc w:val="both"/>
        <w:rPr>
          <w:sz w:val="28"/>
          <w:szCs w:val="28"/>
          <w:lang w:val="uk-UA"/>
        </w:rPr>
      </w:pPr>
      <w:r w:rsidRPr="00803357">
        <w:rPr>
          <w:b/>
          <w:sz w:val="28"/>
          <w:szCs w:val="28"/>
          <w:lang w:val="uk-UA"/>
        </w:rPr>
        <w:t>4.10.</w:t>
      </w:r>
      <w:r w:rsidR="001E79A9">
        <w:rPr>
          <w:b/>
          <w:sz w:val="28"/>
          <w:szCs w:val="28"/>
          <w:lang w:val="uk-UA"/>
        </w:rPr>
        <w:tab/>
      </w:r>
      <w:r w:rsidR="00C90EA2" w:rsidRPr="005726B9">
        <w:rPr>
          <w:sz w:val="28"/>
          <w:szCs w:val="28"/>
          <w:lang w:val="uk-UA"/>
        </w:rPr>
        <w:t>Підприємство надає медичні послуги на підставі ліцензії на медичну практику.</w:t>
      </w:r>
      <w:r w:rsidR="005726B9" w:rsidRPr="005726B9">
        <w:rPr>
          <w:sz w:val="28"/>
          <w:szCs w:val="28"/>
          <w:lang w:val="uk-UA"/>
        </w:rPr>
        <w:t xml:space="preserve">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r w:rsidRPr="005726B9">
        <w:rPr>
          <w:rFonts w:ascii="Times New Roman" w:hAnsi="Times New Roman"/>
          <w:b/>
          <w:sz w:val="28"/>
          <w:szCs w:val="28"/>
        </w:rPr>
        <w:t>5. СТАТУТНИЙ КАПІТАЛ. МАЙНО ТА ФІНАНСУВАННЯ</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1A2063"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5.1.</w:t>
      </w:r>
      <w:r w:rsidR="001E79A9">
        <w:rPr>
          <w:rFonts w:ascii="Times New Roman" w:hAnsi="Times New Roman"/>
          <w:b/>
          <w:sz w:val="28"/>
          <w:szCs w:val="28"/>
        </w:rPr>
        <w:tab/>
      </w:r>
      <w:r w:rsidR="005726B9" w:rsidRPr="005726B9">
        <w:rPr>
          <w:rFonts w:ascii="Times New Roman" w:hAnsi="Times New Roman"/>
          <w:sz w:val="28"/>
          <w:szCs w:val="28"/>
        </w:rPr>
        <w:t xml:space="preserve">Майно Підприємства є комунальною власністю і закріплюється за ним на праві оперативного управління. </w:t>
      </w:r>
      <w:r w:rsidR="00C90EA2" w:rsidRPr="005726B9">
        <w:rPr>
          <w:rFonts w:ascii="Times New Roman" w:hAnsi="Times New Roman"/>
          <w:sz w:val="28"/>
          <w:szCs w:val="28"/>
        </w:rPr>
        <w:t>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5726B9" w:rsidRPr="005726B9" w:rsidRDefault="001A2063" w:rsidP="00885031">
      <w:pPr>
        <w:pStyle w:val="10"/>
        <w:tabs>
          <w:tab w:val="left" w:pos="284"/>
          <w:tab w:val="left" w:pos="426"/>
        </w:tabs>
        <w:ind w:firstLine="709"/>
        <w:jc w:val="both"/>
        <w:rPr>
          <w:b/>
          <w:bCs/>
          <w:sz w:val="28"/>
          <w:szCs w:val="28"/>
          <w:lang w:val="uk-UA"/>
        </w:rPr>
      </w:pPr>
      <w:r w:rsidRPr="001A2063">
        <w:rPr>
          <w:b/>
          <w:sz w:val="28"/>
          <w:szCs w:val="28"/>
          <w:lang w:val="uk-UA"/>
        </w:rPr>
        <w:t>5.2.</w:t>
      </w:r>
      <w:r w:rsidR="001E79A9">
        <w:rPr>
          <w:b/>
          <w:sz w:val="28"/>
          <w:szCs w:val="28"/>
          <w:lang w:val="uk-UA"/>
        </w:rPr>
        <w:tab/>
      </w:r>
      <w:r w:rsidR="005726B9" w:rsidRPr="005726B9">
        <w:rPr>
          <w:sz w:val="28"/>
          <w:szCs w:val="28"/>
          <w:lang w:val="uk-UA"/>
        </w:rPr>
        <w:t>Підприємство не має право відчужувати або іншим способом розпоряджатись закріпленим за ним майном, в тому числі земельними ділянками, що належать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та рішеннями Засновника.</w:t>
      </w:r>
    </w:p>
    <w:p w:rsidR="00C90EA2" w:rsidRPr="005726B9" w:rsidRDefault="001A2063"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5.3.</w:t>
      </w:r>
      <w:r w:rsidR="001E79A9">
        <w:rPr>
          <w:rFonts w:ascii="Times New Roman" w:hAnsi="Times New Roman"/>
          <w:b/>
          <w:sz w:val="28"/>
          <w:szCs w:val="28"/>
        </w:rPr>
        <w:tab/>
      </w:r>
      <w:r w:rsidR="00C90EA2" w:rsidRPr="005726B9">
        <w:rPr>
          <w:rFonts w:ascii="Times New Roman" w:hAnsi="Times New Roman"/>
          <w:sz w:val="28"/>
          <w:szCs w:val="28"/>
        </w:rPr>
        <w:t>Джерелами формування майна та коштів Підприємства є:</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5.3.1.</w:t>
      </w:r>
      <w:r w:rsidR="001E79A9">
        <w:rPr>
          <w:rFonts w:ascii="Times New Roman" w:hAnsi="Times New Roman"/>
          <w:b/>
          <w:sz w:val="28"/>
          <w:szCs w:val="28"/>
        </w:rPr>
        <w:tab/>
      </w:r>
      <w:r w:rsidRPr="005726B9">
        <w:rPr>
          <w:rFonts w:ascii="Times New Roman" w:hAnsi="Times New Roman"/>
          <w:sz w:val="28"/>
          <w:szCs w:val="28"/>
        </w:rPr>
        <w:t>Комунальне майно, передане Підприємству відповідно до рішення про його створення;</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5.3.2.</w:t>
      </w:r>
      <w:r w:rsidR="001E79A9">
        <w:rPr>
          <w:rFonts w:ascii="Times New Roman" w:hAnsi="Times New Roman"/>
          <w:b/>
          <w:sz w:val="28"/>
          <w:szCs w:val="28"/>
        </w:rPr>
        <w:tab/>
      </w:r>
      <w:r w:rsidRPr="005726B9">
        <w:rPr>
          <w:rFonts w:ascii="Times New Roman" w:hAnsi="Times New Roman"/>
          <w:sz w:val="28"/>
          <w:szCs w:val="28"/>
        </w:rPr>
        <w:t>Кошти місцевого бюджету (бюджетні кошти);</w:t>
      </w:r>
    </w:p>
    <w:p w:rsidR="00C90EA2" w:rsidRPr="005726B9" w:rsidRDefault="001A2063"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5.3.3.</w:t>
      </w:r>
      <w:r w:rsidR="001E79A9">
        <w:rPr>
          <w:rFonts w:ascii="Times New Roman" w:hAnsi="Times New Roman"/>
          <w:b/>
          <w:sz w:val="28"/>
          <w:szCs w:val="28"/>
        </w:rPr>
        <w:tab/>
      </w:r>
      <w:r w:rsidR="00C90EA2" w:rsidRPr="005726B9">
        <w:rPr>
          <w:rFonts w:ascii="Times New Roman" w:hAnsi="Times New Roman"/>
          <w:sz w:val="28"/>
          <w:szCs w:val="28"/>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5.3.4.</w:t>
      </w:r>
      <w:r w:rsidR="001E79A9">
        <w:rPr>
          <w:rFonts w:ascii="Times New Roman" w:hAnsi="Times New Roman"/>
          <w:sz w:val="28"/>
          <w:szCs w:val="28"/>
        </w:rPr>
        <w:tab/>
      </w:r>
      <w:r w:rsidRPr="005726B9">
        <w:rPr>
          <w:rFonts w:ascii="Times New Roman" w:hAnsi="Times New Roman"/>
          <w:sz w:val="28"/>
          <w:szCs w:val="28"/>
        </w:rPr>
        <w:t>Цільові кошти;</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5.3.5.</w:t>
      </w:r>
      <w:r w:rsidRPr="005726B9">
        <w:rPr>
          <w:rFonts w:ascii="Times New Roman" w:hAnsi="Times New Roman"/>
          <w:sz w:val="28"/>
          <w:szCs w:val="28"/>
        </w:rPr>
        <w:t xml:space="preserve">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5.3.6.</w:t>
      </w:r>
      <w:r w:rsidRPr="005726B9">
        <w:rPr>
          <w:rFonts w:ascii="Times New Roman" w:hAnsi="Times New Roman"/>
          <w:sz w:val="28"/>
          <w:szCs w:val="28"/>
        </w:rPr>
        <w:t xml:space="preserve"> Кредити банків;</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5.3.7.</w:t>
      </w:r>
      <w:r w:rsidRPr="005726B9">
        <w:rPr>
          <w:rFonts w:ascii="Times New Roman" w:hAnsi="Times New Roman"/>
          <w:sz w:val="28"/>
          <w:szCs w:val="28"/>
        </w:rPr>
        <w:t xml:space="preserve"> Майно, придбане у інших юридичних або фізичних осіб;</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lastRenderedPageBreak/>
        <w:t>5.3.8.</w:t>
      </w:r>
      <w:r w:rsidRPr="005726B9">
        <w:rPr>
          <w:rFonts w:ascii="Times New Roman" w:hAnsi="Times New Roman"/>
          <w:sz w:val="28"/>
          <w:szCs w:val="28"/>
        </w:rPr>
        <w:t xml:space="preserve">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5.3.9.</w:t>
      </w:r>
      <w:r w:rsidR="001E79A9">
        <w:rPr>
          <w:rFonts w:ascii="Times New Roman" w:hAnsi="Times New Roman"/>
          <w:b/>
          <w:sz w:val="28"/>
          <w:szCs w:val="28"/>
        </w:rPr>
        <w:tab/>
      </w:r>
      <w:r w:rsidRPr="005726B9">
        <w:rPr>
          <w:rFonts w:ascii="Times New Roman" w:hAnsi="Times New Roman"/>
          <w:sz w:val="28"/>
          <w:szCs w:val="28"/>
        </w:rPr>
        <w:t>Майно та кошти, отримані з інших джерел, не заборонених законодавством України;</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5.3.10.</w:t>
      </w:r>
      <w:r w:rsidRPr="005726B9">
        <w:rPr>
          <w:rFonts w:ascii="Times New Roman" w:hAnsi="Times New Roman"/>
          <w:sz w:val="28"/>
          <w:szCs w:val="28"/>
        </w:rPr>
        <w:t>Інші джерела, не заборонені законодавством.</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Вилучення майна Підприємства може мати місце лише у випадках, передбачених законодавством України.</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5.4.</w:t>
      </w:r>
      <w:r w:rsidR="001E79A9">
        <w:rPr>
          <w:rFonts w:ascii="Times New Roman" w:hAnsi="Times New Roman"/>
          <w:sz w:val="28"/>
          <w:szCs w:val="28"/>
        </w:rPr>
        <w:tab/>
      </w:r>
      <w:r w:rsidRPr="005726B9">
        <w:rPr>
          <w:rFonts w:ascii="Times New Roman" w:hAnsi="Times New Roman"/>
          <w:sz w:val="28"/>
          <w:szCs w:val="28"/>
        </w:rPr>
        <w:t>Підприємство може одержувати кредити для виконання статутних завдань під гарантію Засновника.</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5.5.</w:t>
      </w:r>
      <w:r w:rsidR="001E79A9">
        <w:rPr>
          <w:rFonts w:ascii="Times New Roman" w:hAnsi="Times New Roman"/>
          <w:sz w:val="28"/>
          <w:szCs w:val="28"/>
        </w:rPr>
        <w:tab/>
      </w:r>
      <w:r w:rsidRPr="005726B9">
        <w:rPr>
          <w:rFonts w:ascii="Times New Roman" w:hAnsi="Times New Roman"/>
          <w:sz w:val="28"/>
          <w:szCs w:val="28"/>
        </w:rPr>
        <w:t xml:space="preserve">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рішень </w:t>
      </w:r>
      <w:r w:rsidR="005726B9">
        <w:rPr>
          <w:rFonts w:ascii="Times New Roman" w:hAnsi="Times New Roman"/>
          <w:sz w:val="28"/>
          <w:szCs w:val="28"/>
        </w:rPr>
        <w:t xml:space="preserve">селищної </w:t>
      </w:r>
      <w:r w:rsidRPr="005726B9">
        <w:rPr>
          <w:rFonts w:ascii="Times New Roman" w:hAnsi="Times New Roman"/>
          <w:sz w:val="28"/>
          <w:szCs w:val="28"/>
        </w:rPr>
        <w:t xml:space="preserve"> ради.</w:t>
      </w:r>
    </w:p>
    <w:p w:rsidR="00C90EA2" w:rsidRPr="005726B9" w:rsidRDefault="00C90EA2" w:rsidP="00885031">
      <w:pPr>
        <w:pStyle w:val="2"/>
        <w:tabs>
          <w:tab w:val="left" w:pos="284"/>
          <w:tab w:val="left" w:pos="426"/>
          <w:tab w:val="num" w:pos="1440"/>
        </w:tabs>
        <w:ind w:left="0" w:firstLine="709"/>
        <w:jc w:val="both"/>
        <w:rPr>
          <w:sz w:val="28"/>
          <w:szCs w:val="28"/>
        </w:rPr>
      </w:pPr>
      <w:r w:rsidRPr="001A2063">
        <w:rPr>
          <w:b/>
          <w:sz w:val="28"/>
          <w:szCs w:val="28"/>
        </w:rPr>
        <w:t>5.6.</w:t>
      </w:r>
      <w:r w:rsidR="001E79A9">
        <w:rPr>
          <w:sz w:val="28"/>
          <w:szCs w:val="28"/>
        </w:rPr>
        <w:t xml:space="preserve">  </w:t>
      </w:r>
      <w:r w:rsidRPr="005726B9">
        <w:rPr>
          <w:sz w:val="28"/>
          <w:szCs w:val="28"/>
        </w:rPr>
        <w:t>Підприємство має право надавати платні послуги. Вартість платних послуг, що входять до переліку, затверджується згідно чинного законодавства за погодженням з Органом управління. 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5.7.</w:t>
      </w:r>
      <w:r w:rsidRPr="005726B9">
        <w:rPr>
          <w:rFonts w:ascii="Times New Roman" w:hAnsi="Times New Roman"/>
          <w:sz w:val="28"/>
          <w:szCs w:val="28"/>
        </w:rPr>
        <w:t xml:space="preserve"> Підприємство у визначеному законодавством порядку самостійно організовує та здійснює бухгалтерський облік, веде статистичну,</w:t>
      </w:r>
      <w:r w:rsidR="00DE41C3">
        <w:rPr>
          <w:rFonts w:ascii="Times New Roman" w:hAnsi="Times New Roman"/>
          <w:sz w:val="28"/>
          <w:szCs w:val="28"/>
        </w:rPr>
        <w:t xml:space="preserve"> </w:t>
      </w:r>
      <w:r w:rsidRPr="005726B9">
        <w:rPr>
          <w:rFonts w:ascii="Times New Roman" w:hAnsi="Times New Roman"/>
          <w:sz w:val="28"/>
          <w:szCs w:val="28"/>
        </w:rPr>
        <w:t>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5.8.</w:t>
      </w:r>
      <w:r w:rsidRPr="005726B9">
        <w:rPr>
          <w:rFonts w:ascii="Times New Roman" w:hAnsi="Times New Roman"/>
          <w:sz w:val="28"/>
          <w:szCs w:val="28"/>
        </w:rPr>
        <w:t xml:space="preserve"> Власні надходження Підприємства використовуються відповідно до законодавства України.</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r w:rsidRPr="005726B9">
        <w:rPr>
          <w:rFonts w:ascii="Times New Roman" w:hAnsi="Times New Roman"/>
          <w:b/>
          <w:sz w:val="28"/>
          <w:szCs w:val="28"/>
        </w:rPr>
        <w:t>6. ПРАВА ТА ОБОВ’ЯЗКИ</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6.1.</w:t>
      </w:r>
      <w:r w:rsidRPr="005726B9">
        <w:rPr>
          <w:rFonts w:ascii="Times New Roman" w:hAnsi="Times New Roman"/>
          <w:sz w:val="28"/>
          <w:szCs w:val="28"/>
        </w:rPr>
        <w:t xml:space="preserve"> Підприємство має право:</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6.1.1.</w:t>
      </w:r>
      <w:r w:rsidR="001E79A9">
        <w:rPr>
          <w:rFonts w:ascii="Times New Roman" w:hAnsi="Times New Roman"/>
          <w:sz w:val="28"/>
          <w:szCs w:val="28"/>
        </w:rPr>
        <w:tab/>
      </w:r>
      <w:r w:rsidRPr="005726B9">
        <w:rPr>
          <w:rFonts w:ascii="Times New Roman" w:hAnsi="Times New Roman"/>
          <w:sz w:val="28"/>
          <w:szCs w:val="28"/>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6.1.2.</w:t>
      </w:r>
      <w:r w:rsidR="001E79A9">
        <w:rPr>
          <w:rFonts w:ascii="Times New Roman" w:hAnsi="Times New Roman"/>
          <w:sz w:val="28"/>
          <w:szCs w:val="28"/>
        </w:rPr>
        <w:tab/>
      </w:r>
      <w:r w:rsidRPr="005726B9">
        <w:rPr>
          <w:rFonts w:ascii="Times New Roman" w:hAnsi="Times New Roman"/>
          <w:sz w:val="28"/>
          <w:szCs w:val="28"/>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6.1.3.</w:t>
      </w:r>
      <w:r w:rsidR="001E79A9">
        <w:rPr>
          <w:rFonts w:ascii="Times New Roman" w:hAnsi="Times New Roman"/>
          <w:sz w:val="28"/>
          <w:szCs w:val="28"/>
        </w:rPr>
        <w:tab/>
      </w:r>
      <w:r w:rsidRPr="005726B9">
        <w:rPr>
          <w:rFonts w:ascii="Times New Roman" w:hAnsi="Times New Roman"/>
          <w:sz w:val="28"/>
          <w:szCs w:val="28"/>
        </w:rPr>
        <w:t xml:space="preserve">Укладати господарські та цивільні договори, в </w:t>
      </w:r>
      <w:proofErr w:type="spellStart"/>
      <w:r w:rsidRPr="005726B9">
        <w:rPr>
          <w:rFonts w:ascii="Times New Roman" w:hAnsi="Times New Roman"/>
          <w:sz w:val="28"/>
          <w:szCs w:val="28"/>
        </w:rPr>
        <w:t>т.ч</w:t>
      </w:r>
      <w:proofErr w:type="spellEnd"/>
      <w:r w:rsidRPr="005726B9">
        <w:rPr>
          <w:rFonts w:ascii="Times New Roman" w:hAnsi="Times New Roman"/>
          <w:sz w:val="28"/>
          <w:szCs w:val="28"/>
        </w:rPr>
        <w:t>. договори на надання юридичних послуг,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lastRenderedPageBreak/>
        <w:t>6.1.4</w:t>
      </w:r>
      <w:r w:rsidR="001A2063" w:rsidRPr="001A2063">
        <w:rPr>
          <w:rFonts w:ascii="Times New Roman" w:hAnsi="Times New Roman"/>
          <w:b/>
          <w:sz w:val="28"/>
          <w:szCs w:val="28"/>
        </w:rPr>
        <w:t>.</w:t>
      </w:r>
      <w:r w:rsidR="001E79A9">
        <w:rPr>
          <w:rFonts w:ascii="Times New Roman" w:hAnsi="Times New Roman"/>
          <w:sz w:val="28"/>
          <w:szCs w:val="28"/>
        </w:rPr>
        <w:tab/>
      </w:r>
      <w:r w:rsidRPr="005726B9">
        <w:rPr>
          <w:rFonts w:ascii="Times New Roman" w:hAnsi="Times New Roman"/>
          <w:sz w:val="28"/>
          <w:szCs w:val="28"/>
        </w:rPr>
        <w:t>Здійснювати співробітництво з іноземними організаціями відповідно до законодавства.</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6.1.5.</w:t>
      </w:r>
      <w:r w:rsidR="001E79A9">
        <w:rPr>
          <w:rFonts w:ascii="Times New Roman" w:hAnsi="Times New Roman"/>
          <w:sz w:val="28"/>
          <w:szCs w:val="28"/>
        </w:rPr>
        <w:tab/>
      </w:r>
      <w:r w:rsidRPr="005726B9">
        <w:rPr>
          <w:rFonts w:ascii="Times New Roman" w:hAnsi="Times New Roman"/>
          <w:sz w:val="28"/>
          <w:szCs w:val="28"/>
        </w:rPr>
        <w:t>Самостійно визначати напрямки використання грошових коштів у порядку, визначеному законодавством України, враховуючи норми Статуту.</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6.1.6.</w:t>
      </w:r>
      <w:r w:rsidR="001E79A9">
        <w:rPr>
          <w:rFonts w:ascii="Times New Roman" w:hAnsi="Times New Roman"/>
          <w:sz w:val="28"/>
          <w:szCs w:val="28"/>
        </w:rPr>
        <w:tab/>
      </w:r>
      <w:r w:rsidRPr="005726B9">
        <w:rPr>
          <w:rFonts w:ascii="Times New Roman" w:hAnsi="Times New Roman"/>
          <w:sz w:val="28"/>
          <w:szCs w:val="28"/>
        </w:rPr>
        <w:t xml:space="preserve">Здійснювати власне будівництво, реконструкцію, капітальний та поточний ремонт основних фондів у визначеному законодавством порядку. </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6.1.7.</w:t>
      </w:r>
      <w:r w:rsidR="001E79A9">
        <w:rPr>
          <w:rFonts w:ascii="Times New Roman" w:hAnsi="Times New Roman"/>
          <w:sz w:val="28"/>
          <w:szCs w:val="28"/>
        </w:rPr>
        <w:tab/>
      </w:r>
      <w:r w:rsidRPr="005726B9">
        <w:rPr>
          <w:rFonts w:ascii="Times New Roman" w:hAnsi="Times New Roman"/>
          <w:sz w:val="28"/>
          <w:szCs w:val="28"/>
        </w:rPr>
        <w:t>Залучати підприємства, установи та організації для реалізації своїх статутних завдань у визначеному законодавством порядку.</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6.1.8.</w:t>
      </w:r>
      <w:r w:rsidR="001E79A9">
        <w:rPr>
          <w:rFonts w:ascii="Times New Roman" w:hAnsi="Times New Roman"/>
          <w:sz w:val="28"/>
          <w:szCs w:val="28"/>
        </w:rPr>
        <w:tab/>
      </w:r>
      <w:r w:rsidRPr="005726B9">
        <w:rPr>
          <w:rFonts w:ascii="Times New Roman" w:hAnsi="Times New Roman"/>
          <w:sz w:val="28"/>
          <w:szCs w:val="28"/>
        </w:rPr>
        <w:t>Співпрацювати з іншими закладами охорони здоров’я, науковими установами та фізичними особами-підприємцями.</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6.1.9.</w:t>
      </w:r>
      <w:r w:rsidR="001E79A9">
        <w:rPr>
          <w:rFonts w:ascii="Times New Roman" w:hAnsi="Times New Roman"/>
          <w:b/>
          <w:sz w:val="28"/>
          <w:szCs w:val="28"/>
        </w:rPr>
        <w:tab/>
      </w:r>
      <w:r w:rsidRPr="005726B9">
        <w:rPr>
          <w:rFonts w:ascii="Times New Roman" w:hAnsi="Times New Roman"/>
          <w:sz w:val="28"/>
          <w:szCs w:val="28"/>
        </w:rPr>
        <w:t>Надавати консультативну допомогу з питань, що належать до його компетенції, спеціалістам інших закладів охорони здоров’я за їх запитом.</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6.1.10.</w:t>
      </w:r>
      <w:r w:rsidRPr="005726B9">
        <w:rPr>
          <w:rFonts w:ascii="Times New Roman" w:hAnsi="Times New Roman"/>
          <w:sz w:val="28"/>
          <w:szCs w:val="28"/>
        </w:rPr>
        <w:t>Створювати структурні підрозділи Підприємства відповідно до законодавства України.</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6.1.11</w:t>
      </w:r>
      <w:r w:rsidRPr="005726B9">
        <w:rPr>
          <w:rFonts w:ascii="Times New Roman" w:hAnsi="Times New Roman"/>
          <w:sz w:val="28"/>
          <w:szCs w:val="28"/>
        </w:rPr>
        <w:t xml:space="preserve">.За погодженням з </w:t>
      </w:r>
      <w:r w:rsidR="005726B9" w:rsidRPr="005726B9">
        <w:rPr>
          <w:rFonts w:ascii="Times New Roman" w:hAnsi="Times New Roman"/>
          <w:sz w:val="28"/>
          <w:szCs w:val="28"/>
        </w:rPr>
        <w:t>Засновником</w:t>
      </w:r>
      <w:r w:rsidRPr="005726B9">
        <w:rPr>
          <w:rFonts w:ascii="Times New Roman" w:hAnsi="Times New Roman"/>
          <w:sz w:val="28"/>
          <w:szCs w:val="28"/>
        </w:rPr>
        <w:t>:</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6.1.11.1.</w:t>
      </w:r>
      <w:r w:rsidR="001E79A9">
        <w:rPr>
          <w:rFonts w:ascii="Times New Roman" w:hAnsi="Times New Roman"/>
          <w:sz w:val="28"/>
          <w:szCs w:val="28"/>
        </w:rPr>
        <w:t>О</w:t>
      </w:r>
      <w:r w:rsidRPr="005726B9">
        <w:rPr>
          <w:rFonts w:ascii="Times New Roman" w:hAnsi="Times New Roman"/>
          <w:sz w:val="28"/>
          <w:szCs w:val="28"/>
        </w:rPr>
        <w:t>держувати кредити під виконання договору про надання медичних послуг за кошти місцевих бюджетів;</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6.1.11.2.</w:t>
      </w:r>
      <w:r w:rsidR="001E79A9">
        <w:rPr>
          <w:rFonts w:ascii="Times New Roman" w:hAnsi="Times New Roman"/>
          <w:b/>
          <w:sz w:val="28"/>
          <w:szCs w:val="28"/>
        </w:rPr>
        <w:t>С</w:t>
      </w:r>
      <w:r w:rsidRPr="005726B9">
        <w:rPr>
          <w:rFonts w:ascii="Times New Roman" w:hAnsi="Times New Roman"/>
          <w:sz w:val="28"/>
          <w:szCs w:val="28"/>
        </w:rPr>
        <w:t>творювати філіали, відділення та інші відособлені підрозділи, затверджувати положення про них;</w:t>
      </w:r>
    </w:p>
    <w:p w:rsidR="00C90EA2" w:rsidRPr="005726B9" w:rsidRDefault="00C90EA2" w:rsidP="00885031">
      <w:pPr>
        <w:pStyle w:val="3"/>
        <w:tabs>
          <w:tab w:val="left" w:pos="284"/>
          <w:tab w:val="left" w:pos="426"/>
          <w:tab w:val="num" w:pos="1440"/>
        </w:tabs>
        <w:spacing w:after="0" w:line="240" w:lineRule="auto"/>
        <w:ind w:left="0" w:firstLine="709"/>
        <w:contextualSpacing w:val="0"/>
        <w:jc w:val="both"/>
        <w:rPr>
          <w:rFonts w:ascii="Times New Roman" w:hAnsi="Times New Roman"/>
          <w:sz w:val="28"/>
          <w:szCs w:val="28"/>
        </w:rPr>
      </w:pPr>
      <w:r w:rsidRPr="001A2063">
        <w:rPr>
          <w:rFonts w:ascii="Times New Roman" w:hAnsi="Times New Roman"/>
          <w:b/>
          <w:sz w:val="28"/>
          <w:szCs w:val="28"/>
        </w:rPr>
        <w:t>6.1.11.3.</w:t>
      </w:r>
      <w:r w:rsidR="001E79A9">
        <w:rPr>
          <w:rFonts w:ascii="Times New Roman" w:hAnsi="Times New Roman"/>
          <w:b/>
          <w:sz w:val="28"/>
          <w:szCs w:val="28"/>
        </w:rPr>
        <w:t xml:space="preserve"> </w:t>
      </w:r>
      <w:r w:rsidR="001E79A9">
        <w:rPr>
          <w:rFonts w:ascii="Times New Roman" w:hAnsi="Times New Roman"/>
          <w:sz w:val="28"/>
          <w:szCs w:val="28"/>
        </w:rPr>
        <w:t>Н</w:t>
      </w:r>
      <w:r w:rsidRPr="005726B9">
        <w:rPr>
          <w:rFonts w:ascii="Times New Roman" w:hAnsi="Times New Roman"/>
          <w:sz w:val="28"/>
          <w:szCs w:val="28"/>
        </w:rPr>
        <w:t>адавати платні послуги за цінами (тарифами), що встановлюються відповідно до п.5.7. або на договірній основі,  у випадках, передбачених законодавством України - за фіксованими (регульованими) державними цінами (тарифами).</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6.1.12.</w:t>
      </w:r>
      <w:r w:rsidRPr="005726B9">
        <w:rPr>
          <w:rFonts w:ascii="Times New Roman" w:hAnsi="Times New Roman"/>
          <w:sz w:val="28"/>
          <w:szCs w:val="28"/>
        </w:rPr>
        <w:t xml:space="preserve"> Здійснювати інші права, що не суперечать законодавству. </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6.2.</w:t>
      </w:r>
      <w:r w:rsidRPr="005726B9">
        <w:rPr>
          <w:rFonts w:ascii="Times New Roman" w:hAnsi="Times New Roman"/>
          <w:sz w:val="28"/>
          <w:szCs w:val="28"/>
        </w:rPr>
        <w:t xml:space="preserve"> Підприємство:</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6.2.1.</w:t>
      </w:r>
      <w:r w:rsidRPr="005726B9">
        <w:rPr>
          <w:rFonts w:ascii="Times New Roman" w:hAnsi="Times New Roman"/>
          <w:sz w:val="28"/>
          <w:szCs w:val="28"/>
        </w:rPr>
        <w:t xml:space="preserve"> Здійснює оперативну діяльність з матеріально-технічного забезпечення своєї роботи. </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6.2.2.</w:t>
      </w:r>
      <w:r w:rsidRPr="005726B9">
        <w:rPr>
          <w:rFonts w:ascii="Times New Roman" w:hAnsi="Times New Roman"/>
          <w:sz w:val="28"/>
          <w:szCs w:val="28"/>
        </w:rPr>
        <w:t xml:space="preserve"> Придбає матеріальні ресурси у підприємств, організацій та установ незалежно від форм власності, а також у фізичних осіб відповідно до законодавства. </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6.2.3.</w:t>
      </w:r>
      <w:r w:rsidR="001E79A9">
        <w:rPr>
          <w:rFonts w:ascii="Times New Roman" w:hAnsi="Times New Roman"/>
          <w:b/>
          <w:sz w:val="28"/>
          <w:szCs w:val="28"/>
        </w:rPr>
        <w:tab/>
      </w:r>
      <w:r w:rsidRPr="005726B9">
        <w:rPr>
          <w:rFonts w:ascii="Times New Roman" w:hAnsi="Times New Roman"/>
          <w:sz w:val="28"/>
          <w:szCs w:val="28"/>
        </w:rPr>
        <w:t>Здійснює заходи з удосконалення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своєчасні розрахунки з працівниками Підприємства.</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6.2.4.</w:t>
      </w:r>
      <w:r w:rsidRPr="005726B9">
        <w:rPr>
          <w:rFonts w:ascii="Times New Roman" w:hAnsi="Times New Roman"/>
          <w:sz w:val="28"/>
          <w:szCs w:val="28"/>
        </w:rPr>
        <w:t xml:space="preserve"> Здійснює бухгалтерський облік, веде фінансову та статистичну звітність згідно з законодавством.</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6.3.</w:t>
      </w:r>
      <w:r w:rsidRPr="005726B9">
        <w:rPr>
          <w:rFonts w:ascii="Times New Roman" w:hAnsi="Times New Roman"/>
          <w:sz w:val="28"/>
          <w:szCs w:val="28"/>
        </w:rPr>
        <w:t xml:space="preserve"> Підприємство зобов’язане:</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6.3.1.</w:t>
      </w:r>
      <w:r w:rsidRPr="005726B9">
        <w:rPr>
          <w:rFonts w:ascii="Times New Roman" w:hAnsi="Times New Roman"/>
          <w:sz w:val="28"/>
          <w:szCs w:val="28"/>
        </w:rPr>
        <w:t xml:space="preserve">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lastRenderedPageBreak/>
        <w:t>6.3.2.</w:t>
      </w:r>
      <w:r w:rsidRPr="005726B9">
        <w:rPr>
          <w:rFonts w:ascii="Times New Roman" w:hAnsi="Times New Roman"/>
          <w:sz w:val="28"/>
          <w:szCs w:val="28"/>
        </w:rPr>
        <w:t xml:space="preserve">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w:t>
      </w:r>
      <w:r w:rsidR="005726B9" w:rsidRPr="005726B9">
        <w:rPr>
          <w:rFonts w:ascii="Times New Roman" w:hAnsi="Times New Roman"/>
          <w:sz w:val="28"/>
          <w:szCs w:val="28"/>
        </w:rPr>
        <w:t xml:space="preserve">на території </w:t>
      </w:r>
      <w:r w:rsidRPr="005726B9">
        <w:rPr>
          <w:rFonts w:ascii="Times New Roman" w:hAnsi="Times New Roman"/>
          <w:sz w:val="28"/>
          <w:szCs w:val="28"/>
        </w:rPr>
        <w:t>Срібнянсько</w:t>
      </w:r>
      <w:r w:rsidR="005726B9" w:rsidRPr="005726B9">
        <w:rPr>
          <w:rFonts w:ascii="Times New Roman" w:hAnsi="Times New Roman"/>
          <w:sz w:val="28"/>
          <w:szCs w:val="28"/>
        </w:rPr>
        <w:t>ї селищної ради.</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6.3.3.</w:t>
      </w:r>
      <w:r w:rsidR="001E79A9">
        <w:rPr>
          <w:rFonts w:ascii="Times New Roman" w:hAnsi="Times New Roman"/>
          <w:b/>
          <w:sz w:val="28"/>
          <w:szCs w:val="28"/>
        </w:rPr>
        <w:tab/>
      </w:r>
      <w:r w:rsidRPr="005726B9">
        <w:rPr>
          <w:rFonts w:ascii="Times New Roman" w:hAnsi="Times New Roman"/>
          <w:sz w:val="28"/>
          <w:szCs w:val="28"/>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6.3.4.</w:t>
      </w:r>
      <w:r w:rsidR="001E79A9">
        <w:rPr>
          <w:rFonts w:ascii="Times New Roman" w:hAnsi="Times New Roman"/>
          <w:b/>
          <w:sz w:val="28"/>
          <w:szCs w:val="28"/>
        </w:rPr>
        <w:tab/>
      </w:r>
      <w:r w:rsidRPr="005726B9">
        <w:rPr>
          <w:rFonts w:ascii="Times New Roman" w:hAnsi="Times New Roman"/>
          <w:sz w:val="28"/>
          <w:szCs w:val="28"/>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6.3.5.</w:t>
      </w:r>
      <w:r w:rsidRPr="005726B9">
        <w:rPr>
          <w:rFonts w:ascii="Times New Roman" w:hAnsi="Times New Roman"/>
          <w:sz w:val="28"/>
          <w:szCs w:val="28"/>
        </w:rPr>
        <w:t xml:space="preserve"> Розробляти та реалізовувати кадрову політику, контролювати підвищення кваліфікації працівників.</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6.3.6.</w:t>
      </w:r>
      <w:r w:rsidRPr="005726B9">
        <w:rPr>
          <w:rFonts w:ascii="Times New Roman" w:hAnsi="Times New Roman"/>
          <w:sz w:val="28"/>
          <w:szCs w:val="28"/>
        </w:rPr>
        <w:t xml:space="preserve">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r w:rsidRPr="005726B9">
        <w:rPr>
          <w:rFonts w:ascii="Times New Roman" w:hAnsi="Times New Roman"/>
          <w:b/>
          <w:sz w:val="28"/>
          <w:szCs w:val="28"/>
        </w:rPr>
        <w:t>7. УПРАВЛІННЯ ПІДПРИЄМСТВОМ</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r w:rsidRPr="005726B9">
        <w:rPr>
          <w:rFonts w:ascii="Times New Roman" w:hAnsi="Times New Roman"/>
          <w:b/>
          <w:sz w:val="28"/>
          <w:szCs w:val="28"/>
        </w:rPr>
        <w:t>ТА ГРОМАДСЬКИЙ КОНТРОЛЬ ЗА ЙОГО ДІЯЛЬНІСТЮ</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7.1.</w:t>
      </w:r>
      <w:r w:rsidRPr="005726B9">
        <w:rPr>
          <w:rFonts w:ascii="Times New Roman" w:hAnsi="Times New Roman"/>
          <w:sz w:val="28"/>
          <w:szCs w:val="28"/>
        </w:rPr>
        <w:t xml:space="preserve"> Суб’єктами управління є:</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7.1.1.</w:t>
      </w:r>
      <w:r w:rsidRPr="005726B9">
        <w:rPr>
          <w:rFonts w:ascii="Times New Roman" w:hAnsi="Times New Roman"/>
          <w:sz w:val="28"/>
          <w:szCs w:val="28"/>
        </w:rPr>
        <w:t xml:space="preserve"> </w:t>
      </w:r>
      <w:proofErr w:type="spellStart"/>
      <w:r w:rsidRPr="005726B9">
        <w:rPr>
          <w:rFonts w:ascii="Times New Roman" w:hAnsi="Times New Roman"/>
          <w:sz w:val="28"/>
          <w:szCs w:val="28"/>
        </w:rPr>
        <w:t>Срібнянська</w:t>
      </w:r>
      <w:proofErr w:type="spellEnd"/>
      <w:r w:rsidRPr="005726B9">
        <w:rPr>
          <w:rFonts w:ascii="Times New Roman" w:hAnsi="Times New Roman"/>
          <w:sz w:val="28"/>
          <w:szCs w:val="28"/>
        </w:rPr>
        <w:t xml:space="preserve"> </w:t>
      </w:r>
      <w:proofErr w:type="spellStart"/>
      <w:r w:rsidR="005726B9" w:rsidRPr="005726B9">
        <w:rPr>
          <w:rFonts w:ascii="Times New Roman" w:hAnsi="Times New Roman"/>
          <w:sz w:val="28"/>
          <w:szCs w:val="28"/>
        </w:rPr>
        <w:t>селещна</w:t>
      </w:r>
      <w:proofErr w:type="spellEnd"/>
      <w:r w:rsidRPr="005726B9">
        <w:rPr>
          <w:rFonts w:ascii="Times New Roman" w:hAnsi="Times New Roman"/>
          <w:sz w:val="28"/>
          <w:szCs w:val="28"/>
        </w:rPr>
        <w:t xml:space="preserve"> рада – Засновник;</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7.1.2.</w:t>
      </w:r>
      <w:r w:rsidRPr="005726B9">
        <w:rPr>
          <w:rFonts w:ascii="Times New Roman" w:hAnsi="Times New Roman"/>
          <w:sz w:val="28"/>
          <w:szCs w:val="28"/>
        </w:rPr>
        <w:t xml:space="preserve"> Керівник Підприємства – Генеральний директор – здійснює поточне керівництво (оперативне управління) Підприємством, призначається на посаду і звільняється  з неї  в порядку, передбаченому чинним законодавством України.  Строк найму, права, обов’язки і відповідальність Керівника, умови його матеріального забезпечення, інші умови найму визначаються контрактом;</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 xml:space="preserve">7.1.3. </w:t>
      </w:r>
      <w:r w:rsidRPr="005726B9">
        <w:rPr>
          <w:rFonts w:ascii="Times New Roman" w:hAnsi="Times New Roman"/>
          <w:sz w:val="28"/>
          <w:szCs w:val="28"/>
        </w:rPr>
        <w:t>З метою дотримання прав та забезпечення безпеки пацієнтів, додержання вимог чинного законодавства при здійсненні медичного обслуговування населення закладом охорони здоров’я, фінансово-господарської діяльності може бути створена Спостережна Рада.</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5726B9">
        <w:rPr>
          <w:rFonts w:ascii="Times New Roman" w:hAnsi="Times New Roman"/>
          <w:sz w:val="28"/>
          <w:szCs w:val="28"/>
        </w:rPr>
        <w:tab/>
        <w:t>Поряд</w:t>
      </w:r>
      <w:r w:rsidR="00DE41C3">
        <w:rPr>
          <w:rFonts w:ascii="Times New Roman" w:hAnsi="Times New Roman"/>
          <w:sz w:val="28"/>
          <w:szCs w:val="28"/>
        </w:rPr>
        <w:t xml:space="preserve">ок утворення Спостережної Ради </w:t>
      </w:r>
      <w:r w:rsidRPr="005726B9">
        <w:rPr>
          <w:rFonts w:ascii="Times New Roman" w:hAnsi="Times New Roman"/>
          <w:sz w:val="28"/>
          <w:szCs w:val="28"/>
        </w:rPr>
        <w:t xml:space="preserve">та її комітетів, порядок призначення членів спостережної ради затверджується рішенням Засновника.   </w:t>
      </w:r>
    </w:p>
    <w:p w:rsidR="00C90EA2" w:rsidRPr="005726B9" w:rsidRDefault="00C90EA2" w:rsidP="00885031">
      <w:pPr>
        <w:pStyle w:val="21"/>
        <w:keepNext/>
        <w:keepLines/>
        <w:shd w:val="clear" w:color="auto" w:fill="auto"/>
        <w:tabs>
          <w:tab w:val="left" w:pos="284"/>
          <w:tab w:val="left" w:pos="426"/>
          <w:tab w:val="left" w:pos="1080"/>
          <w:tab w:val="left" w:pos="1393"/>
        </w:tabs>
        <w:spacing w:before="0" w:after="0" w:line="240" w:lineRule="auto"/>
        <w:ind w:right="20" w:firstLine="709"/>
        <w:rPr>
          <w:rFonts w:ascii="Times New Roman" w:hAnsi="Times New Roman" w:cs="Times New Roman"/>
          <w:b w:val="0"/>
          <w:sz w:val="28"/>
          <w:szCs w:val="28"/>
          <w:lang w:val="uk-UA"/>
        </w:rPr>
      </w:pPr>
      <w:r w:rsidRPr="001A2063">
        <w:rPr>
          <w:rFonts w:ascii="Times New Roman" w:hAnsi="Times New Roman" w:cs="Times New Roman"/>
          <w:sz w:val="28"/>
          <w:szCs w:val="28"/>
          <w:lang w:val="uk-UA"/>
        </w:rPr>
        <w:t>7.2.</w:t>
      </w:r>
      <w:r w:rsidRPr="005726B9">
        <w:rPr>
          <w:rFonts w:ascii="Times New Roman" w:hAnsi="Times New Roman" w:cs="Times New Roman"/>
          <w:b w:val="0"/>
          <w:sz w:val="28"/>
          <w:szCs w:val="28"/>
          <w:lang w:val="uk-UA"/>
        </w:rPr>
        <w:t xml:space="preserve"> </w:t>
      </w:r>
      <w:proofErr w:type="spellStart"/>
      <w:r w:rsidRPr="005726B9">
        <w:rPr>
          <w:rFonts w:ascii="Times New Roman" w:hAnsi="Times New Roman" w:cs="Times New Roman"/>
          <w:b w:val="0"/>
          <w:sz w:val="28"/>
          <w:szCs w:val="28"/>
          <w:lang w:val="uk-UA"/>
        </w:rPr>
        <w:t>Срібнянська</w:t>
      </w:r>
      <w:proofErr w:type="spellEnd"/>
      <w:r w:rsidRPr="005726B9">
        <w:rPr>
          <w:rFonts w:ascii="Times New Roman" w:hAnsi="Times New Roman" w:cs="Times New Roman"/>
          <w:b w:val="0"/>
          <w:sz w:val="28"/>
          <w:szCs w:val="28"/>
          <w:lang w:val="uk-UA"/>
        </w:rPr>
        <w:t xml:space="preserve"> </w:t>
      </w:r>
      <w:proofErr w:type="spellStart"/>
      <w:r w:rsidR="005726B9">
        <w:rPr>
          <w:rFonts w:ascii="Times New Roman" w:hAnsi="Times New Roman" w:cs="Times New Roman"/>
          <w:b w:val="0"/>
          <w:sz w:val="28"/>
          <w:szCs w:val="28"/>
          <w:lang w:val="uk-UA"/>
        </w:rPr>
        <w:t>селещна</w:t>
      </w:r>
      <w:proofErr w:type="spellEnd"/>
      <w:r w:rsidRPr="005726B9">
        <w:rPr>
          <w:rFonts w:ascii="Times New Roman" w:hAnsi="Times New Roman" w:cs="Times New Roman"/>
          <w:b w:val="0"/>
          <w:sz w:val="28"/>
          <w:szCs w:val="28"/>
          <w:lang w:val="uk-UA"/>
        </w:rPr>
        <w:t xml:space="preserve"> рада, як </w:t>
      </w:r>
      <w:bookmarkStart w:id="1" w:name="bookmark5"/>
      <w:r w:rsidRPr="005726B9">
        <w:rPr>
          <w:rFonts w:ascii="Times New Roman" w:hAnsi="Times New Roman" w:cs="Times New Roman"/>
          <w:b w:val="0"/>
          <w:sz w:val="28"/>
          <w:szCs w:val="28"/>
          <w:lang w:val="uk-UA"/>
        </w:rPr>
        <w:t>Засновник, у порядку і межах, визначених чинним законодавством та цим Статутом:</w:t>
      </w:r>
      <w:bookmarkEnd w:id="1"/>
    </w:p>
    <w:p w:rsidR="00C90EA2" w:rsidRPr="00906263" w:rsidRDefault="00C90EA2" w:rsidP="00885031">
      <w:pPr>
        <w:pStyle w:val="21"/>
        <w:keepNext/>
        <w:keepLines/>
        <w:shd w:val="clear" w:color="auto" w:fill="auto"/>
        <w:tabs>
          <w:tab w:val="left" w:pos="284"/>
          <w:tab w:val="left" w:pos="426"/>
          <w:tab w:val="left" w:pos="1080"/>
          <w:tab w:val="left" w:pos="1393"/>
        </w:tabs>
        <w:spacing w:before="0" w:after="0" w:line="240" w:lineRule="auto"/>
        <w:ind w:right="20" w:firstLine="709"/>
        <w:rPr>
          <w:rFonts w:ascii="Times New Roman" w:hAnsi="Times New Roman" w:cs="Times New Roman"/>
          <w:sz w:val="28"/>
          <w:szCs w:val="28"/>
          <w:lang w:val="uk-UA"/>
        </w:rPr>
      </w:pPr>
      <w:r w:rsidRPr="001A2063">
        <w:rPr>
          <w:rFonts w:ascii="Times New Roman" w:hAnsi="Times New Roman" w:cs="Times New Roman"/>
          <w:sz w:val="28"/>
          <w:szCs w:val="28"/>
          <w:lang w:val="uk-UA"/>
        </w:rPr>
        <w:t>7.2.1.</w:t>
      </w:r>
      <w:r w:rsidRPr="005726B9">
        <w:rPr>
          <w:rFonts w:ascii="Times New Roman" w:hAnsi="Times New Roman" w:cs="Times New Roman"/>
          <w:b w:val="0"/>
          <w:sz w:val="28"/>
          <w:szCs w:val="28"/>
          <w:lang w:val="uk-UA"/>
        </w:rPr>
        <w:t xml:space="preserve"> </w:t>
      </w:r>
      <w:r w:rsidRPr="00906263">
        <w:rPr>
          <w:rFonts w:ascii="Times New Roman" w:hAnsi="Times New Roman" w:cs="Times New Roman"/>
          <w:b w:val="0"/>
          <w:sz w:val="28"/>
          <w:szCs w:val="28"/>
          <w:lang w:val="uk-UA"/>
        </w:rPr>
        <w:t>Затверджує статут Підприємства та зміни до нього;</w:t>
      </w:r>
    </w:p>
    <w:p w:rsidR="00C90EA2" w:rsidRPr="005726B9" w:rsidRDefault="00C90EA2" w:rsidP="00885031">
      <w:pPr>
        <w:pStyle w:val="21"/>
        <w:keepNext/>
        <w:keepLines/>
        <w:shd w:val="clear" w:color="auto" w:fill="auto"/>
        <w:tabs>
          <w:tab w:val="left" w:pos="284"/>
          <w:tab w:val="left" w:pos="426"/>
          <w:tab w:val="left" w:pos="1080"/>
          <w:tab w:val="left" w:pos="1393"/>
        </w:tabs>
        <w:spacing w:before="0" w:after="0" w:line="240" w:lineRule="auto"/>
        <w:ind w:right="20" w:firstLine="709"/>
        <w:rPr>
          <w:rFonts w:ascii="Times New Roman" w:hAnsi="Times New Roman" w:cs="Times New Roman"/>
          <w:b w:val="0"/>
          <w:sz w:val="28"/>
          <w:szCs w:val="28"/>
          <w:lang w:val="uk-UA"/>
        </w:rPr>
      </w:pPr>
      <w:r w:rsidRPr="001A2063">
        <w:rPr>
          <w:rFonts w:ascii="Times New Roman" w:hAnsi="Times New Roman" w:cs="Times New Roman"/>
          <w:sz w:val="28"/>
          <w:szCs w:val="28"/>
          <w:lang w:val="uk-UA" w:eastAsia="uk-UA"/>
        </w:rPr>
        <w:t>7.2.2.</w:t>
      </w:r>
      <w:r w:rsidR="001E79A9">
        <w:rPr>
          <w:rFonts w:ascii="Times New Roman" w:hAnsi="Times New Roman" w:cs="Times New Roman"/>
          <w:b w:val="0"/>
          <w:sz w:val="28"/>
          <w:szCs w:val="28"/>
          <w:lang w:val="uk-UA"/>
        </w:rPr>
        <w:t xml:space="preserve"> </w:t>
      </w:r>
      <w:r w:rsidRPr="00906263">
        <w:rPr>
          <w:rFonts w:ascii="Times New Roman" w:hAnsi="Times New Roman" w:cs="Times New Roman"/>
          <w:b w:val="0"/>
          <w:sz w:val="28"/>
          <w:szCs w:val="28"/>
          <w:lang w:val="uk-UA"/>
        </w:rPr>
        <w:t>Затверджує плани діяльності,</w:t>
      </w:r>
      <w:r w:rsidRPr="00906263">
        <w:rPr>
          <w:rFonts w:ascii="Times New Roman" w:hAnsi="Times New Roman" w:cs="Times New Roman"/>
          <w:sz w:val="28"/>
          <w:szCs w:val="28"/>
          <w:lang w:val="uk-UA"/>
        </w:rPr>
        <w:t xml:space="preserve"> </w:t>
      </w:r>
      <w:r w:rsidRPr="00906263">
        <w:rPr>
          <w:rFonts w:ascii="Times New Roman" w:hAnsi="Times New Roman" w:cs="Times New Roman"/>
          <w:b w:val="0"/>
          <w:sz w:val="28"/>
          <w:szCs w:val="28"/>
          <w:lang w:val="uk-UA"/>
        </w:rPr>
        <w:t>фінансовий план Підприємства та заслуховує звіт про його виконання;</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7.2.3.</w:t>
      </w:r>
      <w:r w:rsidRPr="005726B9">
        <w:rPr>
          <w:rFonts w:ascii="Times New Roman" w:hAnsi="Times New Roman"/>
          <w:sz w:val="28"/>
          <w:szCs w:val="28"/>
        </w:rPr>
        <w:t xml:space="preserve">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C90EA2" w:rsidRPr="005726B9" w:rsidRDefault="00C90EA2" w:rsidP="00885031">
      <w:pPr>
        <w:widowControl w:val="0"/>
        <w:tabs>
          <w:tab w:val="left" w:pos="284"/>
          <w:tab w:val="left" w:pos="426"/>
          <w:tab w:val="left" w:pos="1080"/>
        </w:tabs>
        <w:spacing w:after="0" w:line="240" w:lineRule="auto"/>
        <w:ind w:right="20" w:firstLine="709"/>
        <w:jc w:val="both"/>
        <w:rPr>
          <w:rFonts w:ascii="Times New Roman" w:hAnsi="Times New Roman"/>
          <w:sz w:val="28"/>
          <w:szCs w:val="28"/>
        </w:rPr>
      </w:pPr>
      <w:r w:rsidRPr="001A2063">
        <w:rPr>
          <w:rFonts w:ascii="Times New Roman" w:hAnsi="Times New Roman"/>
          <w:b/>
          <w:sz w:val="28"/>
          <w:szCs w:val="28"/>
        </w:rPr>
        <w:t>7.2.4.</w:t>
      </w:r>
      <w:r w:rsidRPr="005726B9">
        <w:rPr>
          <w:rFonts w:ascii="Times New Roman" w:hAnsi="Times New Roman"/>
          <w:sz w:val="28"/>
          <w:szCs w:val="28"/>
        </w:rPr>
        <w:t xml:space="preserve">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C90EA2" w:rsidRPr="005726B9" w:rsidRDefault="00C90EA2" w:rsidP="00885031">
      <w:pPr>
        <w:widowControl w:val="0"/>
        <w:tabs>
          <w:tab w:val="left" w:pos="284"/>
          <w:tab w:val="left" w:pos="426"/>
          <w:tab w:val="left" w:pos="1080"/>
        </w:tabs>
        <w:spacing w:after="0" w:line="240" w:lineRule="auto"/>
        <w:ind w:right="20" w:firstLine="709"/>
        <w:jc w:val="both"/>
        <w:rPr>
          <w:rFonts w:ascii="Times New Roman" w:hAnsi="Times New Roman"/>
          <w:sz w:val="28"/>
          <w:szCs w:val="28"/>
        </w:rPr>
      </w:pPr>
      <w:r w:rsidRPr="001A2063">
        <w:rPr>
          <w:rFonts w:ascii="Times New Roman" w:hAnsi="Times New Roman"/>
          <w:b/>
          <w:sz w:val="28"/>
          <w:szCs w:val="28"/>
        </w:rPr>
        <w:t>7.2.5.</w:t>
      </w:r>
      <w:r w:rsidRPr="005726B9">
        <w:rPr>
          <w:rFonts w:ascii="Times New Roman" w:hAnsi="Times New Roman"/>
          <w:sz w:val="28"/>
          <w:szCs w:val="28"/>
        </w:rPr>
        <w:t xml:space="preserve"> Приймає рішення про відчуження, списання, заставу та передачу в користування (оренду) майна, що відноситься до основних засобів та є </w:t>
      </w:r>
      <w:r w:rsidRPr="005726B9">
        <w:rPr>
          <w:rFonts w:ascii="Times New Roman" w:hAnsi="Times New Roman"/>
          <w:sz w:val="28"/>
          <w:szCs w:val="28"/>
        </w:rPr>
        <w:lastRenderedPageBreak/>
        <w:t xml:space="preserve">спільною власністю територіальних громад сіл та селищ </w:t>
      </w:r>
      <w:proofErr w:type="spellStart"/>
      <w:r w:rsidRPr="005726B9">
        <w:rPr>
          <w:rFonts w:ascii="Times New Roman" w:hAnsi="Times New Roman"/>
          <w:sz w:val="28"/>
          <w:szCs w:val="28"/>
        </w:rPr>
        <w:t>Срібнянського</w:t>
      </w:r>
      <w:proofErr w:type="spellEnd"/>
      <w:r w:rsidRPr="005726B9">
        <w:rPr>
          <w:rFonts w:ascii="Times New Roman" w:hAnsi="Times New Roman"/>
          <w:sz w:val="28"/>
          <w:szCs w:val="28"/>
        </w:rPr>
        <w:t xml:space="preserve"> району;</w:t>
      </w:r>
    </w:p>
    <w:p w:rsidR="00C90EA2" w:rsidRPr="005726B9" w:rsidRDefault="00C90EA2" w:rsidP="00885031">
      <w:pPr>
        <w:widowControl w:val="0"/>
        <w:tabs>
          <w:tab w:val="left" w:pos="284"/>
          <w:tab w:val="left" w:pos="426"/>
          <w:tab w:val="left" w:pos="1080"/>
        </w:tabs>
        <w:spacing w:after="0" w:line="240" w:lineRule="auto"/>
        <w:ind w:right="20" w:firstLine="709"/>
        <w:jc w:val="both"/>
        <w:rPr>
          <w:rFonts w:ascii="Times New Roman" w:hAnsi="Times New Roman"/>
          <w:sz w:val="28"/>
          <w:szCs w:val="28"/>
        </w:rPr>
      </w:pPr>
      <w:r w:rsidRPr="001A2063">
        <w:rPr>
          <w:rFonts w:ascii="Times New Roman" w:hAnsi="Times New Roman"/>
          <w:b/>
          <w:sz w:val="28"/>
          <w:szCs w:val="28"/>
        </w:rPr>
        <w:t>7.2.7.</w:t>
      </w:r>
      <w:r w:rsidR="001E79A9">
        <w:rPr>
          <w:rFonts w:ascii="Times New Roman" w:hAnsi="Times New Roman"/>
          <w:b/>
          <w:sz w:val="28"/>
          <w:szCs w:val="28"/>
        </w:rPr>
        <w:t xml:space="preserve"> </w:t>
      </w:r>
      <w:r w:rsidRPr="005726B9">
        <w:rPr>
          <w:rFonts w:ascii="Times New Roman" w:hAnsi="Times New Roman"/>
          <w:sz w:val="28"/>
          <w:szCs w:val="28"/>
        </w:rPr>
        <w:t>Погоджує участь Підприємства у створенні інших юридичних осіб;</w:t>
      </w:r>
    </w:p>
    <w:p w:rsidR="00C90EA2" w:rsidRPr="005726B9" w:rsidRDefault="00C90EA2" w:rsidP="00885031">
      <w:pPr>
        <w:widowControl w:val="0"/>
        <w:tabs>
          <w:tab w:val="left" w:pos="284"/>
          <w:tab w:val="left" w:pos="426"/>
          <w:tab w:val="left" w:pos="1080"/>
        </w:tabs>
        <w:spacing w:after="0" w:line="240" w:lineRule="auto"/>
        <w:ind w:right="20" w:firstLine="709"/>
        <w:jc w:val="both"/>
        <w:rPr>
          <w:rFonts w:ascii="Times New Roman" w:hAnsi="Times New Roman"/>
          <w:sz w:val="28"/>
          <w:szCs w:val="28"/>
        </w:rPr>
      </w:pPr>
      <w:r w:rsidRPr="001A2063">
        <w:rPr>
          <w:rFonts w:ascii="Times New Roman" w:hAnsi="Times New Roman"/>
          <w:b/>
          <w:sz w:val="28"/>
          <w:szCs w:val="28"/>
        </w:rPr>
        <w:t>7.2.6.</w:t>
      </w:r>
      <w:r w:rsidRPr="005726B9">
        <w:rPr>
          <w:rFonts w:ascii="Times New Roman" w:hAnsi="Times New Roman"/>
          <w:sz w:val="28"/>
          <w:szCs w:val="28"/>
        </w:rPr>
        <w:t xml:space="preserve"> Визначає головні напрями діяльності Підприємства;</w:t>
      </w:r>
    </w:p>
    <w:p w:rsidR="00C90EA2" w:rsidRPr="005726B9" w:rsidRDefault="00C90EA2" w:rsidP="00885031">
      <w:pPr>
        <w:widowControl w:val="0"/>
        <w:tabs>
          <w:tab w:val="left" w:pos="284"/>
          <w:tab w:val="left" w:pos="426"/>
          <w:tab w:val="left" w:pos="1080"/>
        </w:tabs>
        <w:spacing w:after="0" w:line="240" w:lineRule="auto"/>
        <w:ind w:right="20" w:firstLine="709"/>
        <w:jc w:val="both"/>
        <w:rPr>
          <w:rFonts w:ascii="Times New Roman" w:hAnsi="Times New Roman"/>
          <w:sz w:val="28"/>
          <w:szCs w:val="28"/>
        </w:rPr>
      </w:pPr>
      <w:r w:rsidRPr="001A2063">
        <w:rPr>
          <w:rFonts w:ascii="Times New Roman" w:hAnsi="Times New Roman"/>
          <w:b/>
          <w:sz w:val="28"/>
          <w:szCs w:val="28"/>
        </w:rPr>
        <w:t>7.2.8.</w:t>
      </w:r>
      <w:r w:rsidRPr="005726B9">
        <w:rPr>
          <w:rFonts w:ascii="Times New Roman" w:hAnsi="Times New Roman"/>
          <w:sz w:val="28"/>
          <w:szCs w:val="28"/>
        </w:rPr>
        <w:t xml:space="preserve"> Приймає рішення про створення, припинення  (злиття, приєднання, поділ, перетворення, ліквідація) діяльності Підприємства, створення ліквідаційної комісії, затверджує ліквідаційний баланс;</w:t>
      </w:r>
    </w:p>
    <w:p w:rsidR="00C90EA2" w:rsidRPr="005726B9" w:rsidRDefault="00C90EA2" w:rsidP="00885031">
      <w:pPr>
        <w:widowControl w:val="0"/>
        <w:tabs>
          <w:tab w:val="left" w:pos="284"/>
          <w:tab w:val="left" w:pos="426"/>
          <w:tab w:val="left" w:pos="1080"/>
        </w:tabs>
        <w:spacing w:after="0" w:line="240" w:lineRule="auto"/>
        <w:ind w:right="20" w:firstLine="709"/>
        <w:jc w:val="both"/>
        <w:rPr>
          <w:rFonts w:ascii="Times New Roman" w:hAnsi="Times New Roman"/>
          <w:sz w:val="28"/>
          <w:szCs w:val="28"/>
          <w:lang w:eastAsia="uk-UA"/>
        </w:rPr>
      </w:pPr>
      <w:r w:rsidRPr="001A2063">
        <w:rPr>
          <w:rFonts w:ascii="Times New Roman" w:hAnsi="Times New Roman"/>
          <w:b/>
          <w:sz w:val="28"/>
          <w:szCs w:val="28"/>
        </w:rPr>
        <w:t>7.2.9.</w:t>
      </w:r>
      <w:r w:rsidRPr="005726B9">
        <w:rPr>
          <w:rFonts w:ascii="Times New Roman" w:hAnsi="Times New Roman"/>
          <w:sz w:val="28"/>
          <w:szCs w:val="28"/>
        </w:rPr>
        <w:t xml:space="preserve"> Проводить моніторинг фінансової діяльності Підприємства;</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7.2.10.</w:t>
      </w:r>
      <w:r w:rsidRPr="005726B9">
        <w:rPr>
          <w:rFonts w:ascii="Times New Roman" w:hAnsi="Times New Roman"/>
          <w:sz w:val="28"/>
          <w:szCs w:val="28"/>
        </w:rPr>
        <w:t xml:space="preserve"> Здійснює контроль за ефективністю використання майна, що є спільною власністю територіальних громад </w:t>
      </w:r>
      <w:proofErr w:type="spellStart"/>
      <w:r w:rsidRPr="005726B9">
        <w:rPr>
          <w:rFonts w:ascii="Times New Roman" w:hAnsi="Times New Roman"/>
          <w:sz w:val="28"/>
          <w:szCs w:val="28"/>
        </w:rPr>
        <w:t>Срібнянського</w:t>
      </w:r>
      <w:proofErr w:type="spellEnd"/>
      <w:r w:rsidRPr="005726B9">
        <w:rPr>
          <w:rFonts w:ascii="Times New Roman" w:hAnsi="Times New Roman"/>
          <w:sz w:val="28"/>
          <w:szCs w:val="28"/>
        </w:rPr>
        <w:t xml:space="preserve"> району Чернігівської області та закріплене за Підприємством на праві оперативного управління;</w:t>
      </w:r>
    </w:p>
    <w:p w:rsidR="00C90EA2" w:rsidRPr="005726B9" w:rsidRDefault="00C90EA2" w:rsidP="00885031">
      <w:pPr>
        <w:widowControl w:val="0"/>
        <w:tabs>
          <w:tab w:val="left" w:pos="284"/>
          <w:tab w:val="left" w:pos="426"/>
          <w:tab w:val="left" w:pos="1080"/>
        </w:tabs>
        <w:spacing w:after="0" w:line="240" w:lineRule="auto"/>
        <w:ind w:right="20" w:firstLine="709"/>
        <w:jc w:val="both"/>
        <w:rPr>
          <w:rFonts w:ascii="Times New Roman" w:hAnsi="Times New Roman"/>
          <w:sz w:val="28"/>
          <w:szCs w:val="28"/>
        </w:rPr>
      </w:pPr>
      <w:r w:rsidRPr="001A2063">
        <w:rPr>
          <w:rFonts w:ascii="Times New Roman" w:hAnsi="Times New Roman"/>
          <w:b/>
          <w:sz w:val="28"/>
          <w:szCs w:val="28"/>
        </w:rPr>
        <w:t>7.2.11.</w:t>
      </w:r>
      <w:r w:rsidRPr="005726B9">
        <w:rPr>
          <w:rFonts w:ascii="Times New Roman" w:hAnsi="Times New Roman"/>
          <w:sz w:val="28"/>
          <w:szCs w:val="28"/>
        </w:rPr>
        <w:t>Укладає з Підприємством договори про медичне обслуговування населення району за рахунок коштів районного бюджету;</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7.2.12.</w:t>
      </w:r>
      <w:r w:rsidRPr="005726B9">
        <w:rPr>
          <w:rFonts w:ascii="Times New Roman" w:hAnsi="Times New Roman"/>
          <w:sz w:val="28"/>
          <w:szCs w:val="28"/>
        </w:rPr>
        <w:t xml:space="preserve"> Відповідно до норм чинного законодавства укладає і розриває контракт з Керівником  Підприємства та здійснює контроль за його виконанням;</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7.2.13.</w:t>
      </w:r>
      <w:r w:rsidR="001E79A9">
        <w:rPr>
          <w:rFonts w:ascii="Times New Roman" w:hAnsi="Times New Roman"/>
          <w:b/>
          <w:sz w:val="28"/>
          <w:szCs w:val="28"/>
        </w:rPr>
        <w:t xml:space="preserve"> </w:t>
      </w:r>
      <w:r w:rsidRPr="005726B9">
        <w:rPr>
          <w:rFonts w:ascii="Times New Roman" w:hAnsi="Times New Roman"/>
          <w:sz w:val="28"/>
          <w:szCs w:val="28"/>
        </w:rPr>
        <w:t>Здійснює інші повноваження, передбачені чинним законодавством України та цим Статутом;</w:t>
      </w:r>
    </w:p>
    <w:p w:rsidR="00C90EA2" w:rsidRPr="005726B9" w:rsidRDefault="00C90EA2" w:rsidP="00885031">
      <w:pPr>
        <w:tabs>
          <w:tab w:val="left" w:pos="284"/>
          <w:tab w:val="left" w:pos="426"/>
        </w:tabs>
        <w:spacing w:after="0" w:line="240" w:lineRule="auto"/>
        <w:jc w:val="both"/>
        <w:rPr>
          <w:rFonts w:ascii="Times New Roman" w:hAnsi="Times New Roman"/>
          <w:sz w:val="28"/>
          <w:szCs w:val="28"/>
        </w:rPr>
      </w:pP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b/>
          <w:sz w:val="28"/>
          <w:szCs w:val="28"/>
        </w:rPr>
      </w:pPr>
      <w:r w:rsidRPr="005726B9">
        <w:rPr>
          <w:rFonts w:ascii="Times New Roman" w:hAnsi="Times New Roman"/>
          <w:b/>
          <w:sz w:val="28"/>
          <w:szCs w:val="28"/>
        </w:rPr>
        <w:t>7.4. Керівник Підприємства   (Генеральний директор):</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7.4.1.</w:t>
      </w:r>
      <w:r w:rsidRPr="005726B9">
        <w:rPr>
          <w:rFonts w:ascii="Times New Roman" w:hAnsi="Times New Roman"/>
          <w:sz w:val="28"/>
          <w:szCs w:val="28"/>
        </w:rPr>
        <w:t xml:space="preserve"> Безпосередньо підпорядковується Засновнику та несе персональну відповідальність за виконання покладених на Підприємство завдань і здійснення ним своїх функцій;</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7.4.2.</w:t>
      </w:r>
      <w:r w:rsidRPr="005726B9">
        <w:rPr>
          <w:rFonts w:ascii="Times New Roman" w:hAnsi="Times New Roman"/>
          <w:sz w:val="28"/>
          <w:szCs w:val="28"/>
        </w:rPr>
        <w:t xml:space="preserve">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7.4.3.</w:t>
      </w:r>
      <w:r w:rsidRPr="005726B9">
        <w:rPr>
          <w:rFonts w:ascii="Times New Roman" w:hAnsi="Times New Roman"/>
          <w:sz w:val="28"/>
          <w:szCs w:val="28"/>
        </w:rPr>
        <w:t xml:space="preserve">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7.4.4.</w:t>
      </w:r>
      <w:r w:rsidR="001E79A9">
        <w:rPr>
          <w:rFonts w:ascii="Times New Roman" w:hAnsi="Times New Roman"/>
          <w:b/>
          <w:sz w:val="28"/>
          <w:szCs w:val="28"/>
        </w:rPr>
        <w:tab/>
      </w:r>
      <w:r w:rsidRPr="005726B9">
        <w:rPr>
          <w:rFonts w:ascii="Times New Roman" w:hAnsi="Times New Roman"/>
          <w:sz w:val="28"/>
          <w:szCs w:val="28"/>
        </w:rPr>
        <w:t>Організовує роботу Підприємства щодо надання населенню вторинної(спеціалізованої) медичної допомоги згідно з вимогами нормативно-правових актів;</w:t>
      </w:r>
    </w:p>
    <w:p w:rsidR="00C90EA2" w:rsidRPr="00906263"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7.4.5.</w:t>
      </w:r>
      <w:r w:rsidRPr="00906263">
        <w:rPr>
          <w:rFonts w:ascii="Times New Roman" w:hAnsi="Times New Roman"/>
          <w:sz w:val="28"/>
          <w:szCs w:val="28"/>
        </w:rPr>
        <w:t xml:space="preserve"> Визначає та затверджує організаційну структуру Підприємства, граничну чисельність працівників, штатний розпис, умови оплати праці;</w:t>
      </w:r>
    </w:p>
    <w:p w:rsidR="00C90EA2" w:rsidRPr="00906263"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7.4.6.</w:t>
      </w:r>
      <w:r w:rsidRPr="00906263">
        <w:rPr>
          <w:rFonts w:ascii="Times New Roman" w:hAnsi="Times New Roman"/>
          <w:sz w:val="28"/>
          <w:szCs w:val="28"/>
        </w:rPr>
        <w:t xml:space="preserve">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C90EA2" w:rsidRPr="00906263"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7.4.7.</w:t>
      </w:r>
      <w:r w:rsidRPr="00906263">
        <w:rPr>
          <w:rFonts w:ascii="Times New Roman" w:hAnsi="Times New Roman"/>
          <w:sz w:val="28"/>
          <w:szCs w:val="28"/>
        </w:rPr>
        <w:t xml:space="preserve"> Несе відповідальність за:</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906263">
        <w:rPr>
          <w:rFonts w:ascii="Times New Roman" w:hAnsi="Times New Roman"/>
          <w:sz w:val="28"/>
          <w:szCs w:val="28"/>
        </w:rPr>
        <w:lastRenderedPageBreak/>
        <w:t>- формування та виконання фінансового плану і п</w:t>
      </w:r>
      <w:r w:rsidRPr="005726B9">
        <w:rPr>
          <w:rFonts w:ascii="Times New Roman" w:hAnsi="Times New Roman"/>
          <w:sz w:val="28"/>
          <w:szCs w:val="28"/>
        </w:rPr>
        <w:t>лану розвитку Підприємства, результати його господарської діяльності, виконання показників ефективності діяльності Підприємства;</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5726B9">
        <w:rPr>
          <w:rFonts w:ascii="Times New Roman" w:hAnsi="Times New Roman"/>
          <w:sz w:val="28"/>
          <w:szCs w:val="28"/>
        </w:rPr>
        <w:t>- якість послуг, що надаються Підприємством;</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5726B9">
        <w:rPr>
          <w:rFonts w:ascii="Times New Roman" w:hAnsi="Times New Roman"/>
          <w:sz w:val="28"/>
          <w:szCs w:val="28"/>
        </w:rPr>
        <w:t xml:space="preserve">- використання наданого на праві оперативного управління Підприємству </w:t>
      </w:r>
      <w:r w:rsidR="00DE41C3">
        <w:rPr>
          <w:rFonts w:ascii="Times New Roman" w:hAnsi="Times New Roman"/>
          <w:sz w:val="28"/>
          <w:szCs w:val="28"/>
        </w:rPr>
        <w:t xml:space="preserve">комунального майна Срібнянської селищної </w:t>
      </w:r>
      <w:proofErr w:type="spellStart"/>
      <w:r w:rsidR="00DE41C3">
        <w:rPr>
          <w:rFonts w:ascii="Times New Roman" w:hAnsi="Times New Roman"/>
          <w:sz w:val="28"/>
          <w:szCs w:val="28"/>
        </w:rPr>
        <w:t>рди</w:t>
      </w:r>
      <w:proofErr w:type="spellEnd"/>
      <w:r w:rsidRPr="005726B9">
        <w:rPr>
          <w:rFonts w:ascii="Times New Roman" w:hAnsi="Times New Roman"/>
          <w:sz w:val="28"/>
          <w:szCs w:val="28"/>
        </w:rPr>
        <w:t xml:space="preserve"> і доходу згідно з вимогами законодавства, цього Статуту та укладених Підприємством договорів;</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7.4.8.</w:t>
      </w:r>
      <w:r w:rsidRPr="005726B9">
        <w:rPr>
          <w:rFonts w:ascii="Times New Roman" w:hAnsi="Times New Roman"/>
          <w:sz w:val="28"/>
          <w:szCs w:val="28"/>
        </w:rPr>
        <w:t xml:space="preserve"> Користується правом розпоряджатися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7.4.9.</w:t>
      </w:r>
      <w:r w:rsidRPr="005726B9">
        <w:rPr>
          <w:rFonts w:ascii="Times New Roman" w:hAnsi="Times New Roman"/>
          <w:sz w:val="28"/>
          <w:szCs w:val="28"/>
        </w:rPr>
        <w:t xml:space="preserve"> У межах своєї компетенції видає накази та інші акти, дає вказівки, обов’язкові для всіх підрозділів та працівників Підприємства;</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7.4.10.</w:t>
      </w:r>
      <w:r w:rsidRPr="005726B9">
        <w:rPr>
          <w:rFonts w:ascii="Times New Roman" w:hAnsi="Times New Roman"/>
          <w:sz w:val="28"/>
          <w:szCs w:val="28"/>
        </w:rPr>
        <w:t xml:space="preserve"> Забезпечує контроль за веденням та зберіганням медичної та іншої документації;</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7.4.11.</w:t>
      </w:r>
      <w:r w:rsidRPr="005726B9">
        <w:rPr>
          <w:rFonts w:ascii="Times New Roman" w:hAnsi="Times New Roman"/>
          <w:sz w:val="28"/>
          <w:szCs w:val="28"/>
        </w:rPr>
        <w:t xml:space="preserve"> У строки і в порядку, встановленому законодавством, повідомляє відповідні органи про будь-які зміни даних про Підприємство, що є обов’язковими для внесення до Єдиного державного реєстру юридичних осіб, фізичних осіб-підприємців та громадських формувань;</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7.4.12.</w:t>
      </w:r>
      <w:r w:rsidRPr="005726B9">
        <w:rPr>
          <w:rFonts w:ascii="Times New Roman" w:hAnsi="Times New Roman"/>
          <w:sz w:val="28"/>
          <w:szCs w:val="28"/>
        </w:rPr>
        <w:t xml:space="preserve"> Подає в установленому порядку Уповноваженому органу управління фінансову  та іншу звітність про діяльність Підприємства; </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7.4.13.</w:t>
      </w:r>
      <w:r w:rsidRPr="005726B9">
        <w:rPr>
          <w:rFonts w:ascii="Times New Roman" w:hAnsi="Times New Roman"/>
          <w:sz w:val="28"/>
          <w:szCs w:val="28"/>
        </w:rPr>
        <w:t xml:space="preserve"> Визначає граничну штатну чисельність КНП,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7.4.14.</w:t>
      </w:r>
      <w:r w:rsidRPr="005726B9">
        <w:rPr>
          <w:rFonts w:ascii="Times New Roman" w:hAnsi="Times New Roman"/>
          <w:sz w:val="28"/>
          <w:szCs w:val="28"/>
        </w:rPr>
        <w:t xml:space="preserve">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 </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7.4.15.</w:t>
      </w:r>
      <w:r w:rsidRPr="005726B9">
        <w:rPr>
          <w:rFonts w:ascii="Times New Roman" w:hAnsi="Times New Roman"/>
          <w:sz w:val="28"/>
          <w:szCs w:val="28"/>
        </w:rPr>
        <w:t>Забезпечує проведення колективних переговорів, укладання колективного договору в порядку, визначеному законодавством України;</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7.4.16.</w:t>
      </w:r>
      <w:r w:rsidRPr="005726B9">
        <w:rPr>
          <w:rFonts w:ascii="Times New Roman" w:hAnsi="Times New Roman"/>
          <w:sz w:val="28"/>
          <w:szCs w:val="28"/>
        </w:rPr>
        <w:t xml:space="preserve"> Призначає на посаду та звільняє з посади своїх заступників і головного бухгалтера Підприємства,</w:t>
      </w:r>
      <w:r w:rsidRPr="005726B9">
        <w:rPr>
          <w:rFonts w:ascii="Times New Roman" w:hAnsi="Times New Roman"/>
          <w:color w:val="FF0000"/>
          <w:sz w:val="28"/>
          <w:szCs w:val="28"/>
        </w:rPr>
        <w:t xml:space="preserve"> </w:t>
      </w:r>
      <w:r w:rsidRPr="005726B9">
        <w:rPr>
          <w:rFonts w:ascii="Times New Roman" w:hAnsi="Times New Roman"/>
          <w:sz w:val="28"/>
          <w:szCs w:val="28"/>
        </w:rPr>
        <w:t>розподіляє обов'язки між ними. Призначає на посади та звільняє керівників структурних підрозділів, інших працівників.</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7.4.17.</w:t>
      </w:r>
      <w:r w:rsidRPr="005726B9">
        <w:rPr>
          <w:rFonts w:ascii="Times New Roman" w:hAnsi="Times New Roman"/>
          <w:sz w:val="28"/>
          <w:szCs w:val="28"/>
        </w:rPr>
        <w:t xml:space="preserve">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7.4.18.</w:t>
      </w:r>
      <w:r w:rsidRPr="005726B9">
        <w:rPr>
          <w:rFonts w:ascii="Times New Roman" w:hAnsi="Times New Roman"/>
          <w:sz w:val="28"/>
          <w:szCs w:val="28"/>
        </w:rPr>
        <w:t xml:space="preserve">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7.4.19.</w:t>
      </w:r>
      <w:r w:rsidRPr="005726B9">
        <w:rPr>
          <w:rFonts w:ascii="Times New Roman" w:hAnsi="Times New Roman"/>
          <w:sz w:val="28"/>
          <w:szCs w:val="28"/>
        </w:rPr>
        <w:t xml:space="preserve"> Несе відповідальність за збитки, завдані Підприємству з вини Керівника Підприємства в порядку, визначеному законодавством.</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lastRenderedPageBreak/>
        <w:t>7.4.20.</w:t>
      </w:r>
      <w:r w:rsidRPr="005726B9">
        <w:rPr>
          <w:rFonts w:ascii="Times New Roman" w:hAnsi="Times New Roman"/>
          <w:sz w:val="28"/>
          <w:szCs w:val="28"/>
        </w:rPr>
        <w:t xml:space="preserve"> Затверджує положення про структурні підрозділи Підприємства, інші положення та порядки, що мають системний характер, зокрема:</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положення про преміювання працівників за підсумками роботи Підприємства;</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порядок надходження і використання коштів, отриманих як благодійні внески, гранти та дарунки;</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порядок приймання, зберігання, відпуску та обліку лікарських засобів та медичних виробів.</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7.4.21.</w:t>
      </w:r>
      <w:r w:rsidRPr="005726B9">
        <w:rPr>
          <w:rFonts w:ascii="Times New Roman" w:hAnsi="Times New Roman"/>
          <w:sz w:val="28"/>
          <w:szCs w:val="28"/>
        </w:rPr>
        <w:t xml:space="preserve"> За погодженням із Засновником та відповідно до вимог законодавства і рішень </w:t>
      </w:r>
      <w:r w:rsidR="005726B9">
        <w:rPr>
          <w:rFonts w:ascii="Times New Roman" w:hAnsi="Times New Roman"/>
          <w:sz w:val="28"/>
          <w:szCs w:val="28"/>
        </w:rPr>
        <w:t xml:space="preserve">селищної </w:t>
      </w:r>
      <w:r w:rsidRPr="005726B9">
        <w:rPr>
          <w:rFonts w:ascii="Times New Roman" w:hAnsi="Times New Roman"/>
          <w:sz w:val="28"/>
          <w:szCs w:val="28"/>
        </w:rPr>
        <w:t xml:space="preserve"> ради має право укладати договори оренди майна.</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7.4.22.</w:t>
      </w:r>
      <w:r w:rsidRPr="005726B9">
        <w:rPr>
          <w:rFonts w:ascii="Times New Roman" w:hAnsi="Times New Roman"/>
          <w:sz w:val="28"/>
          <w:szCs w:val="28"/>
        </w:rPr>
        <w:t xml:space="preserve"> Вирішує інші питання, віднесені до компетенції Керівника Підприємства згідно із законодавством, цим Статутом, контрактом між Засновником і Генеральним директором Підприємства.</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7.5.</w:t>
      </w:r>
      <w:r w:rsidRPr="005726B9">
        <w:rPr>
          <w:rFonts w:ascii="Times New Roman" w:hAnsi="Times New Roman"/>
          <w:sz w:val="28"/>
          <w:szCs w:val="28"/>
        </w:rPr>
        <w:t xml:space="preserve"> Генеральний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7.6.</w:t>
      </w:r>
      <w:r w:rsidRPr="005726B9">
        <w:rPr>
          <w:rFonts w:ascii="Times New Roman" w:hAnsi="Times New Roman"/>
          <w:sz w:val="28"/>
          <w:szCs w:val="28"/>
        </w:rPr>
        <w:t xml:space="preserve"> У разі відсутності Генерального директора Підприємства або неможливості виконувати свої обов’язки з інших причин, обов’язки виконує медичний директор чи інша особа згідно з функціональними (посадовими) обов’язками.</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DE41C3" w:rsidRDefault="00DE41C3"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r w:rsidRPr="005726B9">
        <w:rPr>
          <w:rFonts w:ascii="Times New Roman" w:hAnsi="Times New Roman"/>
          <w:b/>
          <w:sz w:val="28"/>
          <w:szCs w:val="28"/>
        </w:rPr>
        <w:t>8. ОРГАНІЗАЦІЙНА СТРУКТУРА ПІДПРИЄМСТВА</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8.1.</w:t>
      </w:r>
      <w:r w:rsidRPr="005726B9">
        <w:rPr>
          <w:rFonts w:ascii="Times New Roman" w:hAnsi="Times New Roman"/>
          <w:sz w:val="28"/>
          <w:szCs w:val="28"/>
        </w:rPr>
        <w:t xml:space="preserve"> Структура Підприємства, порядок внутрішньої організації та сфери діяльності структурних підрозділів Підприємства затверджуються Генеральним директором  Підприємства.</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8.2.</w:t>
      </w:r>
      <w:r w:rsidRPr="005726B9">
        <w:rPr>
          <w:rFonts w:ascii="Times New Roman" w:hAnsi="Times New Roman"/>
          <w:sz w:val="28"/>
          <w:szCs w:val="28"/>
        </w:rPr>
        <w:t xml:space="preserve"> Функціональні обов’язки та посадові інструкції працівників Підприємства затверджуються Генеральним директором.</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8.3.</w:t>
      </w:r>
      <w:r w:rsidRPr="005726B9">
        <w:rPr>
          <w:rFonts w:ascii="Times New Roman" w:hAnsi="Times New Roman"/>
          <w:sz w:val="28"/>
          <w:szCs w:val="28"/>
        </w:rPr>
        <w:t xml:space="preserve"> Штатну чисельність Підприємства Генеральний директор визначає на власний розсуд на підставі фінансового плану Підприємства, погодженого в установленому законодавством </w:t>
      </w:r>
      <w:r w:rsidR="00DE41C3">
        <w:rPr>
          <w:rFonts w:ascii="Times New Roman" w:hAnsi="Times New Roman"/>
          <w:sz w:val="28"/>
          <w:szCs w:val="28"/>
        </w:rPr>
        <w:t xml:space="preserve">з Засновником </w:t>
      </w:r>
      <w:r w:rsidRPr="005726B9">
        <w:rPr>
          <w:rFonts w:ascii="Times New Roman" w:hAnsi="Times New Roman"/>
          <w:sz w:val="28"/>
          <w:szCs w:val="28"/>
        </w:rPr>
        <w:t>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8.4.</w:t>
      </w:r>
      <w:r w:rsidRPr="005726B9">
        <w:rPr>
          <w:rFonts w:ascii="Times New Roman" w:hAnsi="Times New Roman"/>
          <w:sz w:val="28"/>
          <w:szCs w:val="28"/>
        </w:rPr>
        <w:t>Структурними підрозділами Підприємства є:</w:t>
      </w:r>
    </w:p>
    <w:p w:rsidR="00F260A0" w:rsidRDefault="00F260A0" w:rsidP="00885031">
      <w:pPr>
        <w:tabs>
          <w:tab w:val="left" w:pos="284"/>
          <w:tab w:val="left" w:pos="426"/>
        </w:tabs>
        <w:spacing w:after="0" w:line="240" w:lineRule="auto"/>
        <w:rPr>
          <w:rFonts w:ascii="Times New Roman" w:eastAsia="Calibri" w:hAnsi="Times New Roman"/>
          <w:b/>
          <w:bCs/>
          <w:sz w:val="28"/>
          <w:szCs w:val="28"/>
        </w:rPr>
      </w:pPr>
    </w:p>
    <w:p w:rsidR="005726B9" w:rsidRPr="005726B9" w:rsidRDefault="005726B9" w:rsidP="00885031">
      <w:pPr>
        <w:tabs>
          <w:tab w:val="left" w:pos="284"/>
          <w:tab w:val="left" w:pos="426"/>
        </w:tabs>
        <w:spacing w:after="0" w:line="240" w:lineRule="auto"/>
        <w:rPr>
          <w:rFonts w:ascii="Times New Roman" w:eastAsia="Calibri" w:hAnsi="Times New Roman"/>
          <w:b/>
          <w:bCs/>
          <w:sz w:val="28"/>
          <w:szCs w:val="28"/>
        </w:rPr>
      </w:pPr>
      <w:r>
        <w:rPr>
          <w:rFonts w:ascii="Times New Roman" w:eastAsia="Calibri" w:hAnsi="Times New Roman"/>
          <w:b/>
          <w:bCs/>
          <w:sz w:val="28"/>
          <w:szCs w:val="28"/>
        </w:rPr>
        <w:t>8.4.1</w:t>
      </w:r>
      <w:r w:rsidRPr="005726B9">
        <w:rPr>
          <w:rFonts w:ascii="Times New Roman" w:eastAsia="Calibri" w:hAnsi="Times New Roman"/>
          <w:b/>
          <w:bCs/>
          <w:sz w:val="28"/>
          <w:szCs w:val="28"/>
        </w:rPr>
        <w:t>.Адміністративна частина</w:t>
      </w:r>
    </w:p>
    <w:p w:rsidR="005726B9" w:rsidRPr="005726B9" w:rsidRDefault="005726B9" w:rsidP="00885031">
      <w:pPr>
        <w:tabs>
          <w:tab w:val="left" w:pos="284"/>
          <w:tab w:val="left" w:pos="426"/>
        </w:tabs>
        <w:spacing w:after="0" w:line="240" w:lineRule="auto"/>
        <w:ind w:left="567"/>
        <w:rPr>
          <w:rFonts w:ascii="Times New Roman" w:eastAsia="Calibri" w:hAnsi="Times New Roman"/>
          <w:sz w:val="28"/>
          <w:szCs w:val="28"/>
        </w:rPr>
      </w:pPr>
      <w:r w:rsidRPr="005726B9">
        <w:rPr>
          <w:rFonts w:ascii="Times New Roman" w:eastAsia="Calibri" w:hAnsi="Times New Roman"/>
          <w:b/>
          <w:bCs/>
          <w:sz w:val="28"/>
          <w:szCs w:val="28"/>
        </w:rPr>
        <w:t>-</w:t>
      </w:r>
      <w:r w:rsidR="00906263">
        <w:rPr>
          <w:rFonts w:ascii="Times New Roman" w:eastAsia="Calibri" w:hAnsi="Times New Roman"/>
          <w:b/>
          <w:bCs/>
          <w:sz w:val="28"/>
          <w:szCs w:val="28"/>
        </w:rPr>
        <w:tab/>
      </w:r>
      <w:r w:rsidRPr="005726B9">
        <w:rPr>
          <w:rFonts w:ascii="Times New Roman" w:eastAsia="Calibri" w:hAnsi="Times New Roman"/>
          <w:sz w:val="28"/>
          <w:szCs w:val="28"/>
        </w:rPr>
        <w:t>Приймальня генерального директора</w:t>
      </w:r>
    </w:p>
    <w:p w:rsidR="005726B9" w:rsidRPr="005726B9" w:rsidRDefault="005726B9" w:rsidP="00885031">
      <w:pPr>
        <w:pStyle w:val="11"/>
        <w:numPr>
          <w:ilvl w:val="0"/>
          <w:numId w:val="2"/>
        </w:numPr>
        <w:tabs>
          <w:tab w:val="left" w:pos="284"/>
          <w:tab w:val="left" w:pos="426"/>
        </w:tabs>
        <w:spacing w:before="0" w:beforeAutospacing="0" w:after="0" w:afterAutospacing="0" w:line="240" w:lineRule="auto"/>
        <w:ind w:left="567" w:firstLine="0"/>
        <w:rPr>
          <w:rFonts w:ascii="Times New Roman" w:eastAsia="Calibri" w:hAnsi="Times New Roman"/>
          <w:sz w:val="28"/>
          <w:szCs w:val="28"/>
          <w:lang w:val="uk-UA"/>
        </w:rPr>
      </w:pPr>
      <w:r w:rsidRPr="005726B9">
        <w:rPr>
          <w:rFonts w:ascii="Times New Roman" w:eastAsia="Calibri" w:hAnsi="Times New Roman"/>
          <w:sz w:val="28"/>
          <w:szCs w:val="28"/>
          <w:lang w:val="uk-UA"/>
        </w:rPr>
        <w:t>Відділ кадрів</w:t>
      </w:r>
    </w:p>
    <w:p w:rsidR="005726B9" w:rsidRPr="005726B9" w:rsidRDefault="005726B9" w:rsidP="00885031">
      <w:pPr>
        <w:pStyle w:val="11"/>
        <w:numPr>
          <w:ilvl w:val="0"/>
          <w:numId w:val="2"/>
        </w:numPr>
        <w:tabs>
          <w:tab w:val="left" w:pos="284"/>
          <w:tab w:val="left" w:pos="426"/>
        </w:tabs>
        <w:spacing w:before="0" w:beforeAutospacing="0" w:after="0" w:afterAutospacing="0" w:line="240" w:lineRule="auto"/>
        <w:ind w:left="567" w:firstLine="0"/>
        <w:rPr>
          <w:rFonts w:ascii="Times New Roman" w:eastAsia="Calibri" w:hAnsi="Times New Roman"/>
          <w:sz w:val="28"/>
          <w:szCs w:val="28"/>
          <w:lang w:val="uk-UA"/>
        </w:rPr>
      </w:pPr>
      <w:r w:rsidRPr="005726B9">
        <w:rPr>
          <w:rFonts w:ascii="Times New Roman" w:eastAsia="Calibri" w:hAnsi="Times New Roman"/>
          <w:sz w:val="28"/>
          <w:szCs w:val="28"/>
          <w:lang w:val="uk-UA"/>
        </w:rPr>
        <w:t>Бухгалтерія</w:t>
      </w:r>
    </w:p>
    <w:p w:rsidR="005726B9" w:rsidRPr="005726B9" w:rsidRDefault="005726B9" w:rsidP="00885031">
      <w:pPr>
        <w:pStyle w:val="11"/>
        <w:numPr>
          <w:ilvl w:val="0"/>
          <w:numId w:val="2"/>
        </w:numPr>
        <w:tabs>
          <w:tab w:val="left" w:pos="284"/>
          <w:tab w:val="left" w:pos="426"/>
        </w:tabs>
        <w:spacing w:before="0" w:beforeAutospacing="0" w:after="0" w:afterAutospacing="0" w:line="240" w:lineRule="auto"/>
        <w:ind w:left="567" w:firstLine="0"/>
        <w:rPr>
          <w:rFonts w:ascii="Times New Roman" w:eastAsia="Calibri" w:hAnsi="Times New Roman"/>
          <w:sz w:val="28"/>
          <w:szCs w:val="28"/>
          <w:lang w:val="uk-UA"/>
        </w:rPr>
      </w:pPr>
      <w:r w:rsidRPr="005726B9">
        <w:rPr>
          <w:rFonts w:ascii="Times New Roman" w:eastAsia="Calibri" w:hAnsi="Times New Roman"/>
          <w:sz w:val="28"/>
          <w:szCs w:val="28"/>
          <w:lang w:val="uk-UA"/>
        </w:rPr>
        <w:t>Юрисконсульт</w:t>
      </w:r>
    </w:p>
    <w:p w:rsidR="005726B9" w:rsidRPr="005726B9" w:rsidRDefault="005726B9" w:rsidP="00885031">
      <w:pPr>
        <w:pStyle w:val="11"/>
        <w:numPr>
          <w:ilvl w:val="0"/>
          <w:numId w:val="2"/>
        </w:numPr>
        <w:tabs>
          <w:tab w:val="left" w:pos="284"/>
          <w:tab w:val="left" w:pos="426"/>
        </w:tabs>
        <w:spacing w:before="0" w:beforeAutospacing="0" w:after="0" w:afterAutospacing="0" w:line="240" w:lineRule="auto"/>
        <w:ind w:left="567" w:firstLine="0"/>
        <w:rPr>
          <w:rFonts w:ascii="Times New Roman" w:eastAsia="Calibri" w:hAnsi="Times New Roman"/>
          <w:sz w:val="28"/>
          <w:szCs w:val="28"/>
          <w:lang w:val="uk-UA"/>
        </w:rPr>
      </w:pPr>
      <w:r w:rsidRPr="005726B9">
        <w:rPr>
          <w:rFonts w:ascii="Times New Roman" w:eastAsia="Calibri" w:hAnsi="Times New Roman"/>
          <w:sz w:val="28"/>
          <w:szCs w:val="28"/>
          <w:lang w:val="uk-UA"/>
        </w:rPr>
        <w:t xml:space="preserve">Архів </w:t>
      </w:r>
    </w:p>
    <w:p w:rsidR="005726B9" w:rsidRPr="005726B9" w:rsidRDefault="005726B9" w:rsidP="00885031">
      <w:pPr>
        <w:pStyle w:val="11"/>
        <w:numPr>
          <w:ilvl w:val="0"/>
          <w:numId w:val="2"/>
        </w:numPr>
        <w:tabs>
          <w:tab w:val="left" w:pos="284"/>
          <w:tab w:val="left" w:pos="426"/>
        </w:tabs>
        <w:spacing w:before="0" w:beforeAutospacing="0" w:after="0" w:afterAutospacing="0" w:line="240" w:lineRule="auto"/>
        <w:ind w:left="567" w:firstLine="0"/>
        <w:rPr>
          <w:rFonts w:ascii="Times New Roman" w:eastAsia="Calibri" w:hAnsi="Times New Roman"/>
          <w:sz w:val="28"/>
          <w:szCs w:val="28"/>
          <w:lang w:val="uk-UA"/>
        </w:rPr>
      </w:pPr>
      <w:r w:rsidRPr="005726B9">
        <w:rPr>
          <w:rFonts w:ascii="Times New Roman" w:eastAsia="Calibri" w:hAnsi="Times New Roman"/>
          <w:sz w:val="28"/>
          <w:szCs w:val="28"/>
          <w:lang w:val="uk-UA"/>
        </w:rPr>
        <w:t>Бібліотека</w:t>
      </w:r>
    </w:p>
    <w:p w:rsidR="005726B9" w:rsidRPr="005726B9" w:rsidRDefault="00906263" w:rsidP="00885031">
      <w:pPr>
        <w:pStyle w:val="11"/>
        <w:numPr>
          <w:ilvl w:val="0"/>
          <w:numId w:val="2"/>
        </w:numPr>
        <w:tabs>
          <w:tab w:val="left" w:pos="284"/>
          <w:tab w:val="left" w:pos="426"/>
        </w:tabs>
        <w:spacing w:before="0" w:beforeAutospacing="0" w:after="0" w:afterAutospacing="0" w:line="240" w:lineRule="auto"/>
        <w:ind w:left="567" w:firstLine="0"/>
        <w:rPr>
          <w:rFonts w:ascii="Times New Roman" w:eastAsia="Calibri" w:hAnsi="Times New Roman"/>
          <w:sz w:val="28"/>
          <w:szCs w:val="28"/>
          <w:lang w:val="uk-UA"/>
        </w:rPr>
      </w:pPr>
      <w:r>
        <w:rPr>
          <w:rFonts w:ascii="Times New Roman" w:eastAsia="Calibri" w:hAnsi="Times New Roman"/>
          <w:sz w:val="28"/>
          <w:szCs w:val="28"/>
          <w:lang w:val="uk-UA"/>
        </w:rPr>
        <w:t xml:space="preserve">Служба охорони праці та цивільного захисту </w:t>
      </w:r>
    </w:p>
    <w:p w:rsidR="005726B9" w:rsidRPr="005726B9" w:rsidRDefault="005726B9" w:rsidP="00885031">
      <w:pPr>
        <w:pStyle w:val="11"/>
        <w:numPr>
          <w:ilvl w:val="0"/>
          <w:numId w:val="2"/>
        </w:numPr>
        <w:tabs>
          <w:tab w:val="left" w:pos="284"/>
          <w:tab w:val="left" w:pos="426"/>
        </w:tabs>
        <w:spacing w:before="0" w:beforeAutospacing="0" w:after="0" w:afterAutospacing="0" w:line="240" w:lineRule="auto"/>
        <w:ind w:left="567" w:firstLine="0"/>
        <w:rPr>
          <w:rFonts w:ascii="Times New Roman" w:eastAsia="Calibri" w:hAnsi="Times New Roman"/>
          <w:sz w:val="28"/>
          <w:szCs w:val="28"/>
          <w:lang w:val="uk-UA"/>
        </w:rPr>
      </w:pPr>
      <w:r w:rsidRPr="005726B9">
        <w:rPr>
          <w:rFonts w:ascii="Times New Roman" w:eastAsia="Calibri" w:hAnsi="Times New Roman"/>
          <w:sz w:val="28"/>
          <w:szCs w:val="28"/>
          <w:lang w:val="uk-UA"/>
        </w:rPr>
        <w:lastRenderedPageBreak/>
        <w:t>Інформаційно аналітичний відділ</w:t>
      </w:r>
    </w:p>
    <w:p w:rsidR="005726B9" w:rsidRPr="005726B9" w:rsidRDefault="005726B9" w:rsidP="00885031">
      <w:pPr>
        <w:pStyle w:val="11"/>
        <w:tabs>
          <w:tab w:val="left" w:pos="284"/>
          <w:tab w:val="left" w:pos="426"/>
        </w:tabs>
        <w:spacing w:before="0" w:beforeAutospacing="0" w:after="0" w:afterAutospacing="0" w:line="240" w:lineRule="auto"/>
        <w:ind w:left="720"/>
        <w:rPr>
          <w:rFonts w:ascii="Times New Roman" w:eastAsia="Calibri" w:hAnsi="Times New Roman"/>
          <w:sz w:val="28"/>
          <w:szCs w:val="28"/>
          <w:lang w:val="uk-UA"/>
        </w:rPr>
      </w:pPr>
    </w:p>
    <w:p w:rsidR="005726B9" w:rsidRPr="005726B9" w:rsidRDefault="005726B9" w:rsidP="00885031">
      <w:pPr>
        <w:tabs>
          <w:tab w:val="left" w:pos="284"/>
          <w:tab w:val="left" w:pos="426"/>
        </w:tabs>
        <w:spacing w:after="0" w:line="240" w:lineRule="auto"/>
        <w:rPr>
          <w:rFonts w:ascii="Times New Roman" w:eastAsia="Calibri" w:hAnsi="Times New Roman"/>
          <w:b/>
          <w:bCs/>
          <w:sz w:val="28"/>
          <w:szCs w:val="28"/>
        </w:rPr>
      </w:pPr>
      <w:r>
        <w:rPr>
          <w:rFonts w:ascii="Times New Roman" w:eastAsia="Calibri" w:hAnsi="Times New Roman"/>
          <w:b/>
          <w:bCs/>
          <w:sz w:val="28"/>
          <w:szCs w:val="28"/>
        </w:rPr>
        <w:t>8.4.</w:t>
      </w:r>
      <w:r w:rsidRPr="005726B9">
        <w:rPr>
          <w:rFonts w:ascii="Times New Roman" w:eastAsia="Calibri" w:hAnsi="Times New Roman"/>
          <w:b/>
          <w:bCs/>
          <w:sz w:val="28"/>
          <w:szCs w:val="28"/>
        </w:rPr>
        <w:t>2.Медична частина</w:t>
      </w:r>
      <w:r w:rsidR="00906263">
        <w:rPr>
          <w:rFonts w:ascii="Times New Roman" w:eastAsia="Calibri" w:hAnsi="Times New Roman"/>
          <w:b/>
          <w:bCs/>
          <w:sz w:val="28"/>
          <w:szCs w:val="28"/>
        </w:rPr>
        <w:t>:</w:t>
      </w:r>
      <w:r w:rsidR="00906263" w:rsidRPr="00906263">
        <w:rPr>
          <w:rFonts w:ascii="Times New Roman" w:eastAsia="Calibri" w:hAnsi="Times New Roman"/>
          <w:b/>
          <w:bCs/>
          <w:sz w:val="28"/>
          <w:szCs w:val="28"/>
        </w:rPr>
        <w:t xml:space="preserve"> </w:t>
      </w:r>
      <w:r w:rsidR="00906263">
        <w:rPr>
          <w:rFonts w:ascii="Times New Roman" w:eastAsia="Calibri" w:hAnsi="Times New Roman"/>
          <w:b/>
          <w:bCs/>
          <w:sz w:val="28"/>
          <w:szCs w:val="28"/>
        </w:rPr>
        <w:t>(с</w:t>
      </w:r>
      <w:r w:rsidR="00906263" w:rsidRPr="005726B9">
        <w:rPr>
          <w:rFonts w:ascii="Times New Roman" w:eastAsia="Calibri" w:hAnsi="Times New Roman"/>
          <w:b/>
          <w:bCs/>
          <w:sz w:val="28"/>
          <w:szCs w:val="28"/>
        </w:rPr>
        <w:t xml:space="preserve">таціонарні </w:t>
      </w:r>
      <w:proofErr w:type="spellStart"/>
      <w:r w:rsidR="00906263" w:rsidRPr="005726B9">
        <w:rPr>
          <w:rFonts w:ascii="Times New Roman" w:eastAsia="Calibri" w:hAnsi="Times New Roman"/>
          <w:b/>
          <w:bCs/>
          <w:sz w:val="28"/>
          <w:szCs w:val="28"/>
        </w:rPr>
        <w:t>підділення</w:t>
      </w:r>
      <w:proofErr w:type="spellEnd"/>
      <w:r w:rsidR="00906263">
        <w:rPr>
          <w:rFonts w:ascii="Times New Roman" w:eastAsia="Calibri" w:hAnsi="Times New Roman"/>
          <w:b/>
          <w:bCs/>
          <w:sz w:val="28"/>
          <w:szCs w:val="28"/>
        </w:rPr>
        <w:t>)</w:t>
      </w:r>
      <w:r w:rsidR="00906263" w:rsidRPr="005726B9">
        <w:rPr>
          <w:rFonts w:ascii="Times New Roman" w:eastAsia="Calibri" w:hAnsi="Times New Roman"/>
          <w:b/>
          <w:bCs/>
          <w:sz w:val="28"/>
          <w:szCs w:val="28"/>
        </w:rPr>
        <w:t>:</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-П</w:t>
      </w:r>
      <w:r w:rsidR="005726B9" w:rsidRPr="005726B9">
        <w:rPr>
          <w:rFonts w:ascii="Times New Roman" w:eastAsia="Calibri" w:hAnsi="Times New Roman"/>
          <w:sz w:val="28"/>
          <w:szCs w:val="28"/>
        </w:rPr>
        <w:t>риймальне</w:t>
      </w:r>
    </w:p>
    <w:p w:rsidR="005726B9" w:rsidRPr="005726B9" w:rsidRDefault="005726B9" w:rsidP="00885031">
      <w:pPr>
        <w:tabs>
          <w:tab w:val="left" w:pos="284"/>
          <w:tab w:val="left" w:pos="426"/>
        </w:tabs>
        <w:spacing w:after="0" w:line="240" w:lineRule="auto"/>
        <w:ind w:left="567"/>
        <w:rPr>
          <w:rFonts w:ascii="Times New Roman" w:eastAsia="Calibri" w:hAnsi="Times New Roman"/>
          <w:sz w:val="28"/>
          <w:szCs w:val="28"/>
        </w:rPr>
      </w:pPr>
      <w:r w:rsidRPr="005726B9">
        <w:rPr>
          <w:rFonts w:ascii="Times New Roman" w:eastAsia="Calibri" w:hAnsi="Times New Roman"/>
          <w:sz w:val="28"/>
          <w:szCs w:val="28"/>
        </w:rPr>
        <w:t>-Хірургічне</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-Т</w:t>
      </w:r>
      <w:r w:rsidR="005726B9" w:rsidRPr="005726B9">
        <w:rPr>
          <w:rFonts w:ascii="Times New Roman" w:eastAsia="Calibri" w:hAnsi="Times New Roman"/>
          <w:sz w:val="28"/>
          <w:szCs w:val="28"/>
        </w:rPr>
        <w:t>ерапевтичне</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-Г</w:t>
      </w:r>
      <w:r w:rsidR="005726B9" w:rsidRPr="005726B9">
        <w:rPr>
          <w:rFonts w:ascii="Times New Roman" w:eastAsia="Calibri" w:hAnsi="Times New Roman"/>
          <w:sz w:val="28"/>
          <w:szCs w:val="28"/>
        </w:rPr>
        <w:t>інекологічне</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-Н</w:t>
      </w:r>
      <w:r w:rsidR="005726B9" w:rsidRPr="005726B9">
        <w:rPr>
          <w:rFonts w:ascii="Times New Roman" w:eastAsia="Calibri" w:hAnsi="Times New Roman"/>
          <w:sz w:val="28"/>
          <w:szCs w:val="28"/>
        </w:rPr>
        <w:t>еврологічне</w:t>
      </w:r>
    </w:p>
    <w:p w:rsid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-Д</w:t>
      </w:r>
      <w:r w:rsidR="005726B9" w:rsidRPr="005726B9">
        <w:rPr>
          <w:rFonts w:ascii="Times New Roman" w:eastAsia="Calibri" w:hAnsi="Times New Roman"/>
          <w:sz w:val="28"/>
          <w:szCs w:val="28"/>
        </w:rPr>
        <w:t>итяче</w:t>
      </w:r>
    </w:p>
    <w:p w:rsidR="00906263" w:rsidRPr="005726B9" w:rsidRDefault="00906263" w:rsidP="00885031">
      <w:pPr>
        <w:tabs>
          <w:tab w:val="left" w:pos="284"/>
          <w:tab w:val="left" w:pos="426"/>
        </w:tabs>
        <w:spacing w:after="0" w:line="240" w:lineRule="auto"/>
        <w:ind w:left="567"/>
        <w:rPr>
          <w:rFonts w:ascii="Times New Roman" w:eastAsia="Calibri" w:hAnsi="Times New Roman"/>
          <w:sz w:val="28"/>
          <w:szCs w:val="28"/>
        </w:rPr>
      </w:pPr>
    </w:p>
    <w:p w:rsidR="005726B9" w:rsidRPr="005726B9" w:rsidRDefault="005726B9" w:rsidP="00885031">
      <w:pPr>
        <w:tabs>
          <w:tab w:val="left" w:pos="284"/>
          <w:tab w:val="left" w:pos="426"/>
        </w:tabs>
        <w:spacing w:after="0" w:line="240" w:lineRule="auto"/>
        <w:rPr>
          <w:rFonts w:ascii="Times New Roman" w:eastAsia="Calibri" w:hAnsi="Times New Roman"/>
          <w:b/>
          <w:bCs/>
          <w:sz w:val="28"/>
          <w:szCs w:val="28"/>
        </w:rPr>
      </w:pPr>
      <w:r w:rsidRPr="005726B9">
        <w:rPr>
          <w:rFonts w:ascii="Times New Roman" w:eastAsia="Calibri" w:hAnsi="Times New Roman"/>
          <w:sz w:val="28"/>
          <w:szCs w:val="28"/>
        </w:rPr>
        <w:t xml:space="preserve"> </w:t>
      </w:r>
      <w:r w:rsidRPr="00F260A0">
        <w:rPr>
          <w:rFonts w:ascii="Times New Roman" w:eastAsia="Calibri" w:hAnsi="Times New Roman"/>
          <w:b/>
          <w:sz w:val="28"/>
          <w:szCs w:val="28"/>
        </w:rPr>
        <w:t>8.4.3.</w:t>
      </w:r>
      <w:r w:rsidRPr="005726B9">
        <w:rPr>
          <w:rFonts w:ascii="Times New Roman" w:eastAsia="Calibri" w:hAnsi="Times New Roman"/>
          <w:b/>
          <w:bCs/>
          <w:sz w:val="28"/>
          <w:szCs w:val="28"/>
        </w:rPr>
        <w:t>Параклінічні служби:</w:t>
      </w:r>
    </w:p>
    <w:p w:rsidR="005726B9" w:rsidRPr="005726B9" w:rsidRDefault="005726B9" w:rsidP="00885031">
      <w:pPr>
        <w:tabs>
          <w:tab w:val="left" w:pos="284"/>
          <w:tab w:val="left" w:pos="426"/>
        </w:tabs>
        <w:spacing w:after="0" w:line="240" w:lineRule="auto"/>
        <w:ind w:left="567"/>
        <w:rPr>
          <w:rFonts w:ascii="Times New Roman" w:eastAsia="Calibri" w:hAnsi="Times New Roman"/>
          <w:sz w:val="28"/>
          <w:szCs w:val="28"/>
        </w:rPr>
      </w:pPr>
      <w:r w:rsidRPr="005726B9">
        <w:rPr>
          <w:rFonts w:ascii="Times New Roman" w:eastAsia="Calibri" w:hAnsi="Times New Roman"/>
          <w:b/>
          <w:bCs/>
          <w:sz w:val="28"/>
          <w:szCs w:val="28"/>
        </w:rPr>
        <w:t>-</w:t>
      </w:r>
      <w:r w:rsidR="00906263" w:rsidRPr="00906263">
        <w:rPr>
          <w:rFonts w:ascii="Times New Roman" w:eastAsia="Calibri" w:hAnsi="Times New Roman"/>
          <w:bCs/>
          <w:sz w:val="28"/>
          <w:szCs w:val="28"/>
        </w:rPr>
        <w:t>К</w:t>
      </w:r>
      <w:r w:rsidRPr="005726B9">
        <w:rPr>
          <w:rFonts w:ascii="Times New Roman" w:eastAsia="Calibri" w:hAnsi="Times New Roman"/>
          <w:sz w:val="28"/>
          <w:szCs w:val="28"/>
        </w:rPr>
        <w:t>лінічна лабораторія фізіотерапевтична</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-Р</w:t>
      </w:r>
      <w:r w:rsidR="005726B9" w:rsidRPr="005726B9">
        <w:rPr>
          <w:rFonts w:ascii="Times New Roman" w:eastAsia="Calibri" w:hAnsi="Times New Roman"/>
          <w:sz w:val="28"/>
          <w:szCs w:val="28"/>
        </w:rPr>
        <w:t>ентгенологічна</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-П</w:t>
      </w:r>
      <w:r w:rsidR="005726B9" w:rsidRPr="005726B9">
        <w:rPr>
          <w:rFonts w:ascii="Times New Roman" w:eastAsia="Calibri" w:hAnsi="Times New Roman"/>
          <w:sz w:val="28"/>
          <w:szCs w:val="28"/>
        </w:rPr>
        <w:t>ереливання крові</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-Ф</w:t>
      </w:r>
      <w:r w:rsidR="005726B9" w:rsidRPr="005726B9">
        <w:rPr>
          <w:rFonts w:ascii="Times New Roman" w:eastAsia="Calibri" w:hAnsi="Times New Roman"/>
          <w:sz w:val="28"/>
          <w:szCs w:val="28"/>
        </w:rPr>
        <w:t>ункціональні д-</w:t>
      </w:r>
      <w:proofErr w:type="spellStart"/>
      <w:r w:rsidR="005726B9" w:rsidRPr="005726B9">
        <w:rPr>
          <w:rFonts w:ascii="Times New Roman" w:eastAsia="Calibri" w:hAnsi="Times New Roman"/>
          <w:sz w:val="28"/>
          <w:szCs w:val="28"/>
        </w:rPr>
        <w:t>ки</w:t>
      </w:r>
      <w:proofErr w:type="spellEnd"/>
    </w:p>
    <w:p w:rsid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-С</w:t>
      </w:r>
      <w:r w:rsidR="005726B9" w:rsidRPr="005726B9">
        <w:rPr>
          <w:rFonts w:ascii="Times New Roman" w:eastAsia="Calibri" w:hAnsi="Times New Roman"/>
          <w:sz w:val="28"/>
          <w:szCs w:val="28"/>
        </w:rPr>
        <w:t>терилізаційна</w:t>
      </w:r>
    </w:p>
    <w:p w:rsidR="00906263" w:rsidRPr="005726B9" w:rsidRDefault="00906263" w:rsidP="00885031">
      <w:pPr>
        <w:tabs>
          <w:tab w:val="left" w:pos="284"/>
          <w:tab w:val="left" w:pos="426"/>
        </w:tabs>
        <w:spacing w:after="0" w:line="240" w:lineRule="auto"/>
        <w:ind w:left="567"/>
        <w:rPr>
          <w:rFonts w:ascii="Times New Roman" w:eastAsia="Calibri" w:hAnsi="Times New Roman"/>
          <w:sz w:val="28"/>
          <w:szCs w:val="28"/>
        </w:rPr>
      </w:pPr>
    </w:p>
    <w:p w:rsidR="005726B9" w:rsidRPr="005726B9" w:rsidRDefault="005726B9" w:rsidP="00885031">
      <w:pPr>
        <w:tabs>
          <w:tab w:val="left" w:pos="284"/>
          <w:tab w:val="left" w:pos="426"/>
        </w:tabs>
        <w:spacing w:after="0" w:line="240" w:lineRule="auto"/>
        <w:rPr>
          <w:rFonts w:ascii="Times New Roman" w:eastAsia="Calibri" w:hAnsi="Times New Roman"/>
          <w:b/>
          <w:bCs/>
          <w:sz w:val="28"/>
          <w:szCs w:val="28"/>
        </w:rPr>
      </w:pPr>
      <w:r>
        <w:rPr>
          <w:rFonts w:ascii="Times New Roman" w:eastAsia="Calibri" w:hAnsi="Times New Roman"/>
          <w:b/>
          <w:bCs/>
          <w:sz w:val="28"/>
          <w:szCs w:val="28"/>
        </w:rPr>
        <w:t>8.4.4.</w:t>
      </w:r>
      <w:r w:rsidRPr="005726B9">
        <w:rPr>
          <w:rFonts w:ascii="Times New Roman" w:eastAsia="Calibri" w:hAnsi="Times New Roman"/>
          <w:b/>
          <w:bCs/>
          <w:sz w:val="28"/>
          <w:szCs w:val="28"/>
        </w:rPr>
        <w:t>Поліклінічне відділення:</w:t>
      </w:r>
    </w:p>
    <w:p w:rsidR="005726B9" w:rsidRPr="005726B9" w:rsidRDefault="005726B9" w:rsidP="00885031">
      <w:pPr>
        <w:tabs>
          <w:tab w:val="left" w:pos="284"/>
          <w:tab w:val="left" w:pos="426"/>
        </w:tabs>
        <w:spacing w:after="0" w:line="240" w:lineRule="auto"/>
        <w:ind w:left="567"/>
        <w:rPr>
          <w:rFonts w:ascii="Times New Roman" w:eastAsia="Calibri" w:hAnsi="Times New Roman"/>
          <w:sz w:val="28"/>
          <w:szCs w:val="28"/>
        </w:rPr>
      </w:pPr>
      <w:r w:rsidRPr="005726B9">
        <w:rPr>
          <w:rFonts w:ascii="Times New Roman" w:eastAsia="Calibri" w:hAnsi="Times New Roman"/>
          <w:b/>
          <w:bCs/>
          <w:sz w:val="28"/>
          <w:szCs w:val="28"/>
        </w:rPr>
        <w:t>-</w:t>
      </w:r>
      <w:proofErr w:type="spellStart"/>
      <w:r w:rsidR="00906263">
        <w:rPr>
          <w:rFonts w:ascii="Times New Roman" w:eastAsia="Calibri" w:hAnsi="Times New Roman"/>
          <w:sz w:val="28"/>
          <w:szCs w:val="28"/>
        </w:rPr>
        <w:t>Р</w:t>
      </w:r>
      <w:r w:rsidRPr="005726B9">
        <w:rPr>
          <w:rFonts w:ascii="Times New Roman" w:eastAsia="Calibri" w:hAnsi="Times New Roman"/>
          <w:sz w:val="28"/>
          <w:szCs w:val="28"/>
        </w:rPr>
        <w:t>егістратура</w:t>
      </w:r>
      <w:proofErr w:type="spellEnd"/>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w:t>
      </w:r>
      <w:proofErr w:type="spellStart"/>
      <w:r>
        <w:rPr>
          <w:rFonts w:ascii="Times New Roman" w:eastAsia="Calibri" w:hAnsi="Times New Roman"/>
          <w:sz w:val="28"/>
          <w:szCs w:val="28"/>
        </w:rPr>
        <w:t>М</w:t>
      </w:r>
      <w:r w:rsidR="005726B9" w:rsidRPr="005726B9">
        <w:rPr>
          <w:rFonts w:ascii="Times New Roman" w:eastAsia="Calibri" w:hAnsi="Times New Roman"/>
          <w:sz w:val="28"/>
          <w:szCs w:val="28"/>
        </w:rPr>
        <w:t>аніпуляційна</w:t>
      </w:r>
      <w:proofErr w:type="spellEnd"/>
    </w:p>
    <w:p w:rsidR="00906263" w:rsidRDefault="00906263" w:rsidP="00885031">
      <w:pPr>
        <w:tabs>
          <w:tab w:val="left" w:pos="284"/>
          <w:tab w:val="left" w:pos="426"/>
        </w:tabs>
        <w:spacing w:after="0" w:line="240" w:lineRule="auto"/>
        <w:rPr>
          <w:rFonts w:ascii="Times New Roman" w:eastAsia="Calibri" w:hAnsi="Times New Roman"/>
          <w:sz w:val="28"/>
          <w:szCs w:val="28"/>
        </w:rPr>
      </w:pPr>
    </w:p>
    <w:p w:rsidR="005726B9" w:rsidRPr="005726B9" w:rsidRDefault="005726B9" w:rsidP="00885031">
      <w:pPr>
        <w:tabs>
          <w:tab w:val="left" w:pos="284"/>
          <w:tab w:val="left" w:pos="426"/>
        </w:tabs>
        <w:spacing w:after="0" w:line="240" w:lineRule="auto"/>
        <w:ind w:firstLine="567"/>
        <w:rPr>
          <w:rFonts w:ascii="Times New Roman" w:eastAsia="Calibri" w:hAnsi="Times New Roman"/>
          <w:sz w:val="28"/>
          <w:szCs w:val="28"/>
        </w:rPr>
      </w:pPr>
      <w:r w:rsidRPr="005726B9">
        <w:rPr>
          <w:rFonts w:ascii="Times New Roman" w:eastAsia="Calibri" w:hAnsi="Times New Roman"/>
          <w:b/>
          <w:bCs/>
          <w:sz w:val="28"/>
          <w:szCs w:val="28"/>
        </w:rPr>
        <w:t>лікарські кабінети:</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-Х</w:t>
      </w:r>
      <w:r w:rsidR="005726B9" w:rsidRPr="005726B9">
        <w:rPr>
          <w:rFonts w:ascii="Times New Roman" w:eastAsia="Calibri" w:hAnsi="Times New Roman"/>
          <w:sz w:val="28"/>
          <w:szCs w:val="28"/>
        </w:rPr>
        <w:t>ірургічний</w:t>
      </w:r>
      <w:r w:rsidR="00F260A0">
        <w:rPr>
          <w:rFonts w:ascii="Times New Roman" w:eastAsia="Calibri" w:hAnsi="Times New Roman"/>
          <w:sz w:val="28"/>
          <w:szCs w:val="28"/>
        </w:rPr>
        <w:t xml:space="preserve"> </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-Т</w:t>
      </w:r>
      <w:r w:rsidR="005726B9" w:rsidRPr="005726B9">
        <w:rPr>
          <w:rFonts w:ascii="Times New Roman" w:eastAsia="Calibri" w:hAnsi="Times New Roman"/>
          <w:sz w:val="28"/>
          <w:szCs w:val="28"/>
        </w:rPr>
        <w:t>ерапевтичний</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-Г</w:t>
      </w:r>
      <w:r w:rsidR="005726B9" w:rsidRPr="005726B9">
        <w:rPr>
          <w:rFonts w:ascii="Times New Roman" w:eastAsia="Calibri" w:hAnsi="Times New Roman"/>
          <w:sz w:val="28"/>
          <w:szCs w:val="28"/>
        </w:rPr>
        <w:t>інекологічний</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-Н</w:t>
      </w:r>
      <w:r w:rsidR="005726B9" w:rsidRPr="005726B9">
        <w:rPr>
          <w:rFonts w:ascii="Times New Roman" w:eastAsia="Calibri" w:hAnsi="Times New Roman"/>
          <w:sz w:val="28"/>
          <w:szCs w:val="28"/>
        </w:rPr>
        <w:t>еврологічний</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-Ф</w:t>
      </w:r>
      <w:r w:rsidR="005726B9" w:rsidRPr="005726B9">
        <w:rPr>
          <w:rFonts w:ascii="Times New Roman" w:eastAsia="Calibri" w:hAnsi="Times New Roman"/>
          <w:sz w:val="28"/>
          <w:szCs w:val="28"/>
        </w:rPr>
        <w:t>тизіатричний</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-П</w:t>
      </w:r>
      <w:r w:rsidR="005726B9" w:rsidRPr="005726B9">
        <w:rPr>
          <w:rFonts w:ascii="Times New Roman" w:eastAsia="Calibri" w:hAnsi="Times New Roman"/>
          <w:sz w:val="28"/>
          <w:szCs w:val="28"/>
        </w:rPr>
        <w:t>сихіатричний</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-З</w:t>
      </w:r>
      <w:r w:rsidR="005726B9" w:rsidRPr="005726B9">
        <w:rPr>
          <w:rFonts w:ascii="Times New Roman" w:eastAsia="Calibri" w:hAnsi="Times New Roman"/>
          <w:sz w:val="28"/>
          <w:szCs w:val="28"/>
        </w:rPr>
        <w:t>убопротезний</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-С</w:t>
      </w:r>
      <w:r w:rsidR="005726B9" w:rsidRPr="005726B9">
        <w:rPr>
          <w:rFonts w:ascii="Times New Roman" w:eastAsia="Calibri" w:hAnsi="Times New Roman"/>
          <w:sz w:val="28"/>
          <w:szCs w:val="28"/>
        </w:rPr>
        <w:t>томатологічний</w:t>
      </w:r>
    </w:p>
    <w:p w:rsidR="005726B9" w:rsidRPr="005726B9" w:rsidRDefault="005726B9" w:rsidP="00885031">
      <w:pPr>
        <w:tabs>
          <w:tab w:val="left" w:pos="284"/>
          <w:tab w:val="left" w:pos="426"/>
        </w:tabs>
        <w:spacing w:after="0" w:line="240" w:lineRule="auto"/>
        <w:ind w:left="567"/>
        <w:rPr>
          <w:rFonts w:ascii="Times New Roman" w:eastAsia="Calibri" w:hAnsi="Times New Roman"/>
          <w:sz w:val="28"/>
          <w:szCs w:val="28"/>
        </w:rPr>
      </w:pPr>
      <w:r w:rsidRPr="005726B9">
        <w:rPr>
          <w:rFonts w:ascii="Times New Roman" w:eastAsia="Calibri" w:hAnsi="Times New Roman"/>
          <w:sz w:val="28"/>
          <w:szCs w:val="28"/>
        </w:rPr>
        <w:t>-Офтальмологічний</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w:t>
      </w:r>
      <w:proofErr w:type="spellStart"/>
      <w:r>
        <w:rPr>
          <w:rFonts w:ascii="Times New Roman" w:eastAsia="Calibri" w:hAnsi="Times New Roman"/>
          <w:sz w:val="28"/>
          <w:szCs w:val="28"/>
        </w:rPr>
        <w:t>О</w:t>
      </w:r>
      <w:r w:rsidR="005726B9" w:rsidRPr="005726B9">
        <w:rPr>
          <w:rFonts w:ascii="Times New Roman" w:eastAsia="Calibri" w:hAnsi="Times New Roman"/>
          <w:sz w:val="28"/>
          <w:szCs w:val="28"/>
        </w:rPr>
        <w:t>толаригологічний</w:t>
      </w:r>
      <w:proofErr w:type="spellEnd"/>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-О</w:t>
      </w:r>
      <w:r w:rsidR="005726B9" w:rsidRPr="005726B9">
        <w:rPr>
          <w:rFonts w:ascii="Times New Roman" w:eastAsia="Calibri" w:hAnsi="Times New Roman"/>
          <w:sz w:val="28"/>
          <w:szCs w:val="28"/>
        </w:rPr>
        <w:t>нкологічний</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-Ф</w:t>
      </w:r>
      <w:r w:rsidR="005726B9" w:rsidRPr="005726B9">
        <w:rPr>
          <w:rFonts w:ascii="Times New Roman" w:eastAsia="Calibri" w:hAnsi="Times New Roman"/>
          <w:sz w:val="28"/>
          <w:szCs w:val="28"/>
        </w:rPr>
        <w:t>ункціональної діагностики</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-Ф</w:t>
      </w:r>
      <w:r w:rsidR="005726B9" w:rsidRPr="005726B9">
        <w:rPr>
          <w:rFonts w:ascii="Times New Roman" w:eastAsia="Calibri" w:hAnsi="Times New Roman"/>
          <w:sz w:val="28"/>
          <w:szCs w:val="28"/>
        </w:rPr>
        <w:t>люорографічний</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w:t>
      </w:r>
      <w:proofErr w:type="spellStart"/>
      <w:r>
        <w:rPr>
          <w:rFonts w:ascii="Times New Roman" w:eastAsia="Calibri" w:hAnsi="Times New Roman"/>
          <w:sz w:val="28"/>
          <w:szCs w:val="28"/>
        </w:rPr>
        <w:t>Д</w:t>
      </w:r>
      <w:r w:rsidR="005726B9" w:rsidRPr="005726B9">
        <w:rPr>
          <w:rFonts w:ascii="Times New Roman" w:eastAsia="Calibri" w:hAnsi="Times New Roman"/>
          <w:sz w:val="28"/>
          <w:szCs w:val="28"/>
        </w:rPr>
        <w:t>ерматовенерологічний</w:t>
      </w:r>
      <w:proofErr w:type="spellEnd"/>
    </w:p>
    <w:p w:rsidR="005726B9" w:rsidRPr="005726B9" w:rsidRDefault="005726B9" w:rsidP="00885031">
      <w:pPr>
        <w:tabs>
          <w:tab w:val="left" w:pos="284"/>
          <w:tab w:val="left" w:pos="426"/>
        </w:tabs>
        <w:spacing w:after="0" w:line="240" w:lineRule="auto"/>
        <w:ind w:left="567"/>
        <w:rPr>
          <w:rFonts w:ascii="Times New Roman" w:eastAsia="Calibri" w:hAnsi="Times New Roman"/>
          <w:sz w:val="28"/>
          <w:szCs w:val="28"/>
        </w:rPr>
      </w:pPr>
      <w:r w:rsidRPr="005726B9">
        <w:rPr>
          <w:rFonts w:ascii="Times New Roman" w:eastAsia="Calibri" w:hAnsi="Times New Roman"/>
          <w:sz w:val="28"/>
          <w:szCs w:val="28"/>
        </w:rPr>
        <w:t>-ЛФК</w:t>
      </w:r>
    </w:p>
    <w:p w:rsidR="005726B9" w:rsidRPr="005726B9" w:rsidRDefault="00906263"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-Ф</w:t>
      </w:r>
      <w:r w:rsidR="005726B9" w:rsidRPr="005726B9">
        <w:rPr>
          <w:rFonts w:ascii="Times New Roman" w:eastAsia="Calibri" w:hAnsi="Times New Roman"/>
          <w:sz w:val="28"/>
          <w:szCs w:val="28"/>
        </w:rPr>
        <w:t>ізіотерапевтичний</w:t>
      </w:r>
    </w:p>
    <w:p w:rsidR="005726B9" w:rsidRDefault="005726B9" w:rsidP="00885031">
      <w:pPr>
        <w:tabs>
          <w:tab w:val="left" w:pos="284"/>
          <w:tab w:val="left" w:pos="426"/>
        </w:tabs>
        <w:spacing w:after="0" w:line="240" w:lineRule="auto"/>
        <w:ind w:left="567"/>
        <w:rPr>
          <w:rFonts w:ascii="Times New Roman" w:eastAsia="Calibri" w:hAnsi="Times New Roman"/>
          <w:sz w:val="28"/>
          <w:szCs w:val="28"/>
        </w:rPr>
      </w:pPr>
      <w:r w:rsidRPr="005726B9">
        <w:rPr>
          <w:rFonts w:ascii="Times New Roman" w:eastAsia="Calibri" w:hAnsi="Times New Roman"/>
          <w:sz w:val="28"/>
          <w:szCs w:val="28"/>
        </w:rPr>
        <w:t>-ЛКК</w:t>
      </w:r>
    </w:p>
    <w:p w:rsidR="00F260A0" w:rsidRPr="005726B9" w:rsidRDefault="00F260A0" w:rsidP="00885031">
      <w:pPr>
        <w:tabs>
          <w:tab w:val="left" w:pos="284"/>
          <w:tab w:val="left" w:pos="426"/>
        </w:tabs>
        <w:spacing w:after="0" w:line="240" w:lineRule="auto"/>
        <w:ind w:left="567"/>
        <w:rPr>
          <w:rFonts w:ascii="Times New Roman" w:eastAsia="Calibri" w:hAnsi="Times New Roman"/>
          <w:sz w:val="28"/>
          <w:szCs w:val="28"/>
        </w:rPr>
      </w:pPr>
    </w:p>
    <w:p w:rsidR="005726B9" w:rsidRPr="005726B9" w:rsidRDefault="00F260A0" w:rsidP="00885031">
      <w:pPr>
        <w:tabs>
          <w:tab w:val="left" w:pos="284"/>
          <w:tab w:val="left" w:pos="426"/>
        </w:tabs>
        <w:spacing w:after="0" w:line="240" w:lineRule="auto"/>
        <w:rPr>
          <w:rFonts w:ascii="Times New Roman" w:eastAsia="Calibri" w:hAnsi="Times New Roman"/>
          <w:b/>
          <w:bCs/>
          <w:sz w:val="28"/>
          <w:szCs w:val="28"/>
        </w:rPr>
      </w:pPr>
      <w:r>
        <w:rPr>
          <w:rFonts w:ascii="Times New Roman" w:eastAsia="Calibri" w:hAnsi="Times New Roman"/>
          <w:b/>
          <w:bCs/>
          <w:sz w:val="28"/>
          <w:szCs w:val="28"/>
        </w:rPr>
        <w:t>8.4.5</w:t>
      </w:r>
      <w:r w:rsidR="005726B9">
        <w:rPr>
          <w:rFonts w:ascii="Times New Roman" w:eastAsia="Calibri" w:hAnsi="Times New Roman"/>
          <w:b/>
          <w:bCs/>
          <w:sz w:val="28"/>
          <w:szCs w:val="28"/>
        </w:rPr>
        <w:t>.</w:t>
      </w:r>
      <w:r w:rsidR="005726B9" w:rsidRPr="005726B9">
        <w:rPr>
          <w:rFonts w:ascii="Times New Roman" w:eastAsia="Calibri" w:hAnsi="Times New Roman"/>
          <w:b/>
          <w:bCs/>
          <w:sz w:val="28"/>
          <w:szCs w:val="28"/>
        </w:rPr>
        <w:t>Господарча частина</w:t>
      </w:r>
    </w:p>
    <w:p w:rsidR="005726B9" w:rsidRPr="005726B9" w:rsidRDefault="00F260A0"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-К</w:t>
      </w:r>
      <w:r w:rsidR="005726B9" w:rsidRPr="005726B9">
        <w:rPr>
          <w:rFonts w:ascii="Times New Roman" w:eastAsia="Calibri" w:hAnsi="Times New Roman"/>
          <w:sz w:val="28"/>
          <w:szCs w:val="28"/>
        </w:rPr>
        <w:t>отельня БМК</w:t>
      </w:r>
    </w:p>
    <w:p w:rsidR="005726B9" w:rsidRPr="005726B9" w:rsidRDefault="00F260A0"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-А</w:t>
      </w:r>
      <w:r w:rsidR="005726B9" w:rsidRPr="005726B9">
        <w:rPr>
          <w:rFonts w:ascii="Times New Roman" w:eastAsia="Calibri" w:hAnsi="Times New Roman"/>
          <w:sz w:val="28"/>
          <w:szCs w:val="28"/>
        </w:rPr>
        <w:t>втотранспортна група</w:t>
      </w:r>
    </w:p>
    <w:p w:rsidR="005726B9" w:rsidRPr="005726B9" w:rsidRDefault="00F260A0"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-Х</w:t>
      </w:r>
      <w:r w:rsidR="005726B9" w:rsidRPr="005726B9">
        <w:rPr>
          <w:rFonts w:ascii="Times New Roman" w:eastAsia="Calibri" w:hAnsi="Times New Roman"/>
          <w:sz w:val="28"/>
          <w:szCs w:val="28"/>
        </w:rPr>
        <w:t>арчоблок</w:t>
      </w:r>
    </w:p>
    <w:p w:rsidR="005726B9" w:rsidRPr="005726B9" w:rsidRDefault="00F260A0"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-П</w:t>
      </w:r>
      <w:r w:rsidR="005726B9" w:rsidRPr="005726B9">
        <w:rPr>
          <w:rFonts w:ascii="Times New Roman" w:eastAsia="Calibri" w:hAnsi="Times New Roman"/>
          <w:sz w:val="28"/>
          <w:szCs w:val="28"/>
        </w:rPr>
        <w:t>ральня</w:t>
      </w:r>
    </w:p>
    <w:p w:rsidR="005726B9" w:rsidRPr="005726B9" w:rsidRDefault="005726B9" w:rsidP="00885031">
      <w:pPr>
        <w:tabs>
          <w:tab w:val="left" w:pos="284"/>
          <w:tab w:val="left" w:pos="426"/>
        </w:tabs>
        <w:spacing w:after="0" w:line="240" w:lineRule="auto"/>
        <w:ind w:left="567"/>
        <w:rPr>
          <w:rFonts w:ascii="Times New Roman" w:eastAsia="Calibri" w:hAnsi="Times New Roman"/>
          <w:sz w:val="28"/>
          <w:szCs w:val="28"/>
        </w:rPr>
      </w:pPr>
      <w:r w:rsidRPr="005726B9">
        <w:rPr>
          <w:rFonts w:ascii="Times New Roman" w:eastAsia="Calibri" w:hAnsi="Times New Roman"/>
          <w:sz w:val="28"/>
          <w:szCs w:val="28"/>
        </w:rPr>
        <w:lastRenderedPageBreak/>
        <w:t>-Матеріальний склад</w:t>
      </w:r>
    </w:p>
    <w:p w:rsidR="005726B9" w:rsidRPr="005726B9" w:rsidRDefault="00F260A0"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-П</w:t>
      </w:r>
      <w:r w:rsidR="005726B9" w:rsidRPr="005726B9">
        <w:rPr>
          <w:rFonts w:ascii="Times New Roman" w:eastAsia="Calibri" w:hAnsi="Times New Roman"/>
          <w:sz w:val="28"/>
          <w:szCs w:val="28"/>
        </w:rPr>
        <w:t>родуктовий склад</w:t>
      </w:r>
    </w:p>
    <w:p w:rsidR="005726B9" w:rsidRPr="005726B9" w:rsidRDefault="00F260A0" w:rsidP="00885031">
      <w:pPr>
        <w:tabs>
          <w:tab w:val="left" w:pos="284"/>
          <w:tab w:val="left" w:pos="426"/>
        </w:tabs>
        <w:spacing w:after="0" w:line="240" w:lineRule="auto"/>
        <w:ind w:left="567"/>
        <w:rPr>
          <w:rFonts w:ascii="Times New Roman" w:eastAsia="Calibri" w:hAnsi="Times New Roman"/>
          <w:sz w:val="28"/>
          <w:szCs w:val="28"/>
        </w:rPr>
      </w:pPr>
      <w:r>
        <w:rPr>
          <w:rFonts w:ascii="Times New Roman" w:eastAsia="Calibri" w:hAnsi="Times New Roman"/>
          <w:sz w:val="28"/>
          <w:szCs w:val="28"/>
        </w:rPr>
        <w:t>-М</w:t>
      </w:r>
      <w:r w:rsidR="005726B9" w:rsidRPr="005726B9">
        <w:rPr>
          <w:rFonts w:ascii="Times New Roman" w:eastAsia="Calibri" w:hAnsi="Times New Roman"/>
          <w:sz w:val="28"/>
          <w:szCs w:val="28"/>
        </w:rPr>
        <w:t>айстерня по ремонту мед апаратури та електрообладнання</w:t>
      </w:r>
    </w:p>
    <w:p w:rsidR="00C90EA2" w:rsidRPr="005726B9" w:rsidRDefault="00C90EA2" w:rsidP="00885031">
      <w:pPr>
        <w:tabs>
          <w:tab w:val="left" w:pos="284"/>
          <w:tab w:val="left" w:pos="426"/>
        </w:tabs>
        <w:spacing w:after="0" w:line="240" w:lineRule="auto"/>
        <w:jc w:val="both"/>
        <w:rPr>
          <w:rFonts w:ascii="Times New Roman" w:hAnsi="Times New Roman"/>
          <w:sz w:val="28"/>
          <w:szCs w:val="28"/>
        </w:rPr>
      </w:pP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r w:rsidRPr="005726B9">
        <w:rPr>
          <w:rFonts w:ascii="Times New Roman" w:hAnsi="Times New Roman"/>
          <w:b/>
          <w:sz w:val="28"/>
          <w:szCs w:val="28"/>
        </w:rPr>
        <w:t>9. ПОВНОВАЖЕННЯ ТРУДОВОГО КОЛЕКТИВУ</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9.1.</w:t>
      </w:r>
      <w:r w:rsidRPr="005726B9">
        <w:rPr>
          <w:rFonts w:ascii="Times New Roman" w:hAnsi="Times New Roman"/>
          <w:sz w:val="28"/>
          <w:szCs w:val="28"/>
        </w:rPr>
        <w:t xml:space="preserve">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9.2.</w:t>
      </w:r>
      <w:r w:rsidRPr="005726B9">
        <w:rPr>
          <w:rFonts w:ascii="Times New Roman" w:hAnsi="Times New Roman"/>
          <w:sz w:val="28"/>
          <w:szCs w:val="28"/>
        </w:rPr>
        <w:t xml:space="preserve"> Підприємство зобов’язане створювати умови, які забезпечують участь працівників у його управлінні.</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9.3.</w:t>
      </w:r>
      <w:r w:rsidRPr="005726B9">
        <w:rPr>
          <w:rFonts w:ascii="Times New Roman" w:hAnsi="Times New Roman"/>
          <w:sz w:val="28"/>
          <w:szCs w:val="28"/>
        </w:rPr>
        <w:t xml:space="preserve"> Працівники Підприємства мають право:</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9.3.1.</w:t>
      </w:r>
      <w:r w:rsidRPr="005726B9">
        <w:rPr>
          <w:rFonts w:ascii="Times New Roman" w:hAnsi="Times New Roman"/>
          <w:sz w:val="28"/>
          <w:szCs w:val="28"/>
        </w:rPr>
        <w:t xml:space="preserve"> Брати участь в управлінні Підприємством через загальні збори трудового колективу, професійні спілки, які діють у трудовому колективі, Наглядову раду, інші органи, уповноважені трудовим колективом на представництво;</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9.3.2.</w:t>
      </w:r>
      <w:r w:rsidRPr="005726B9">
        <w:rPr>
          <w:rFonts w:ascii="Times New Roman" w:hAnsi="Times New Roman"/>
          <w:sz w:val="28"/>
          <w:szCs w:val="28"/>
        </w:rPr>
        <w:t>Вносити пропозиції щодо поліпшення роботи Підприємства, соціально-культурного і побутового обслуговування працівників.</w:t>
      </w:r>
    </w:p>
    <w:p w:rsidR="00C90EA2" w:rsidRPr="005726B9" w:rsidRDefault="00C90EA2" w:rsidP="00885031">
      <w:pPr>
        <w:tabs>
          <w:tab w:val="left" w:pos="284"/>
          <w:tab w:val="left" w:pos="426"/>
        </w:tabs>
        <w:autoSpaceDE w:val="0"/>
        <w:autoSpaceDN w:val="0"/>
        <w:adjustRightInd w:val="0"/>
        <w:spacing w:after="0" w:line="240" w:lineRule="auto"/>
        <w:ind w:firstLine="709"/>
        <w:jc w:val="both"/>
        <w:rPr>
          <w:rFonts w:ascii="Times New Roman" w:hAnsi="Times New Roman"/>
          <w:sz w:val="28"/>
          <w:szCs w:val="28"/>
        </w:rPr>
      </w:pPr>
      <w:r w:rsidRPr="001A2063">
        <w:rPr>
          <w:rFonts w:ascii="Times New Roman" w:hAnsi="Times New Roman"/>
          <w:b/>
          <w:sz w:val="28"/>
          <w:szCs w:val="28"/>
        </w:rPr>
        <w:t>9.3.3.</w:t>
      </w:r>
      <w:r w:rsidRPr="005726B9">
        <w:rPr>
          <w:rFonts w:ascii="Times New Roman" w:hAnsi="Times New Roman"/>
          <w:sz w:val="28"/>
          <w:szCs w:val="28"/>
        </w:rPr>
        <w:t xml:space="preserve"> 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9.4.</w:t>
      </w:r>
      <w:r w:rsidRPr="005726B9">
        <w:rPr>
          <w:rFonts w:ascii="Times New Roman" w:hAnsi="Times New Roman"/>
          <w:sz w:val="28"/>
          <w:szCs w:val="28"/>
        </w:rPr>
        <w:t xml:space="preserve">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9.5.</w:t>
      </w:r>
      <w:r w:rsidRPr="005726B9">
        <w:rPr>
          <w:rFonts w:ascii="Times New Roman" w:hAnsi="Times New Roman"/>
          <w:sz w:val="28"/>
          <w:szCs w:val="28"/>
        </w:rPr>
        <w:t xml:space="preserve"> Виробничі, трудові та соціальні відносини трудового колективу з адміністрацією Підприємства регулюються колективним договором.</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9.6.</w:t>
      </w:r>
      <w:r w:rsidRPr="005726B9">
        <w:rPr>
          <w:rFonts w:ascii="Times New Roman" w:hAnsi="Times New Roman"/>
          <w:sz w:val="28"/>
          <w:szCs w:val="28"/>
        </w:rPr>
        <w:t xml:space="preserve"> Право укладання колективного договору надається Генеральному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9.7.</w:t>
      </w:r>
      <w:r w:rsidRPr="005726B9">
        <w:rPr>
          <w:rFonts w:ascii="Times New Roman" w:hAnsi="Times New Roman"/>
          <w:sz w:val="28"/>
          <w:szCs w:val="28"/>
        </w:rPr>
        <w:t xml:space="preserve">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9.8.</w:t>
      </w:r>
      <w:r w:rsidRPr="005726B9">
        <w:rPr>
          <w:rFonts w:ascii="Times New Roman" w:hAnsi="Times New Roman"/>
          <w:sz w:val="28"/>
          <w:szCs w:val="28"/>
        </w:rPr>
        <w:t xml:space="preserve"> Джерелом коштів на оплату праці працівників Підприємства є кошти, отримані в результаті його господарської некомерційної діяльності.</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lastRenderedPageBreak/>
        <w:t>Мінімальна заробітна плата працівників не може бути нижчою від встановленого законодавством мінімального розміру заробітної плати.</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Умови оплати праці та матеріального забезпечення Генерального директора Підприємства визначаються контрактом, укладеним із Уповноваженим органом управління.</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9.9.</w:t>
      </w:r>
      <w:r w:rsidRPr="005726B9">
        <w:rPr>
          <w:rFonts w:ascii="Times New Roman" w:hAnsi="Times New Roman"/>
          <w:sz w:val="28"/>
          <w:szCs w:val="28"/>
        </w:rPr>
        <w:t xml:space="preserve"> 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rsidR="00C90EA2" w:rsidRPr="005726B9" w:rsidRDefault="00C90EA2" w:rsidP="00885031">
      <w:pPr>
        <w:tabs>
          <w:tab w:val="left" w:pos="284"/>
          <w:tab w:val="left" w:pos="426"/>
        </w:tabs>
        <w:spacing w:after="0" w:line="240" w:lineRule="auto"/>
        <w:jc w:val="both"/>
        <w:rPr>
          <w:rFonts w:ascii="Times New Roman" w:hAnsi="Times New Roman"/>
          <w:sz w:val="28"/>
          <w:szCs w:val="28"/>
        </w:rPr>
      </w:pP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r w:rsidRPr="005726B9">
        <w:rPr>
          <w:rFonts w:ascii="Times New Roman" w:hAnsi="Times New Roman"/>
          <w:b/>
          <w:sz w:val="28"/>
          <w:szCs w:val="28"/>
        </w:rPr>
        <w:t>10. КОНТРОЛЬ ТА ПЕРЕВІРКА ДІЯЛЬНОСТІ</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10.1.</w:t>
      </w:r>
      <w:r w:rsidRPr="005726B9">
        <w:rPr>
          <w:rFonts w:ascii="Times New Roman" w:hAnsi="Times New Roman"/>
          <w:sz w:val="28"/>
          <w:szCs w:val="28"/>
        </w:rPr>
        <w:t xml:space="preserve">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Порядок ведення бухгалтерського обліку та </w:t>
      </w:r>
      <w:proofErr w:type="spellStart"/>
      <w:r w:rsidRPr="005726B9">
        <w:rPr>
          <w:rFonts w:ascii="Times New Roman" w:hAnsi="Times New Roman"/>
          <w:sz w:val="28"/>
          <w:szCs w:val="28"/>
        </w:rPr>
        <w:t>облiку</w:t>
      </w:r>
      <w:proofErr w:type="spellEnd"/>
      <w:r w:rsidRPr="005726B9">
        <w:rPr>
          <w:rFonts w:ascii="Times New Roman" w:hAnsi="Times New Roman"/>
          <w:sz w:val="28"/>
          <w:szCs w:val="28"/>
        </w:rPr>
        <w:t xml:space="preserve"> персональних даних, статистичної, </w:t>
      </w:r>
      <w:proofErr w:type="spellStart"/>
      <w:r w:rsidRPr="005726B9">
        <w:rPr>
          <w:rFonts w:ascii="Times New Roman" w:hAnsi="Times New Roman"/>
          <w:sz w:val="28"/>
          <w:szCs w:val="28"/>
        </w:rPr>
        <w:t>фiнансової</w:t>
      </w:r>
      <w:proofErr w:type="spellEnd"/>
      <w:r w:rsidRPr="005726B9">
        <w:rPr>
          <w:rFonts w:ascii="Times New Roman" w:hAnsi="Times New Roman"/>
          <w:sz w:val="28"/>
          <w:szCs w:val="28"/>
        </w:rPr>
        <w:t xml:space="preserve"> та кадрової </w:t>
      </w:r>
      <w:proofErr w:type="spellStart"/>
      <w:r w:rsidRPr="005726B9">
        <w:rPr>
          <w:rFonts w:ascii="Times New Roman" w:hAnsi="Times New Roman"/>
          <w:sz w:val="28"/>
          <w:szCs w:val="28"/>
        </w:rPr>
        <w:t>звiтностi</w:t>
      </w:r>
      <w:proofErr w:type="spellEnd"/>
      <w:r w:rsidRPr="005726B9">
        <w:rPr>
          <w:rFonts w:ascii="Times New Roman" w:hAnsi="Times New Roman"/>
          <w:sz w:val="28"/>
          <w:szCs w:val="28"/>
        </w:rPr>
        <w:t xml:space="preserve"> визначається чинним законодавством України.</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10.2.</w:t>
      </w:r>
      <w:r w:rsidRPr="005726B9">
        <w:rPr>
          <w:rFonts w:ascii="Times New Roman" w:hAnsi="Times New Roman"/>
          <w:sz w:val="28"/>
          <w:szCs w:val="28"/>
        </w:rPr>
        <w:t xml:space="preserve"> Підприємство несе відповідальність за своєчасне i достовірне подання передбачених форм звітності </w:t>
      </w:r>
      <w:proofErr w:type="spellStart"/>
      <w:r w:rsidRPr="005726B9">
        <w:rPr>
          <w:rFonts w:ascii="Times New Roman" w:hAnsi="Times New Roman"/>
          <w:sz w:val="28"/>
          <w:szCs w:val="28"/>
        </w:rPr>
        <w:t>вiдповiдним</w:t>
      </w:r>
      <w:proofErr w:type="spellEnd"/>
      <w:r w:rsidRPr="005726B9">
        <w:rPr>
          <w:rFonts w:ascii="Times New Roman" w:hAnsi="Times New Roman"/>
          <w:sz w:val="28"/>
          <w:szCs w:val="28"/>
        </w:rPr>
        <w:t xml:space="preserve"> органам.</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10.3.</w:t>
      </w:r>
      <w:r w:rsidRPr="005726B9">
        <w:rPr>
          <w:rFonts w:ascii="Times New Roman" w:hAnsi="Times New Roman"/>
          <w:sz w:val="28"/>
          <w:szCs w:val="28"/>
        </w:rPr>
        <w:t xml:space="preserve"> Контроль за фінансово-господарською діяльністю Підприємства здійснюють </w:t>
      </w:r>
      <w:proofErr w:type="spellStart"/>
      <w:r w:rsidRPr="005726B9">
        <w:rPr>
          <w:rFonts w:ascii="Times New Roman" w:hAnsi="Times New Roman"/>
          <w:sz w:val="28"/>
          <w:szCs w:val="28"/>
        </w:rPr>
        <w:t>вiдповiднi</w:t>
      </w:r>
      <w:proofErr w:type="spellEnd"/>
      <w:r w:rsidRPr="005726B9">
        <w:rPr>
          <w:rFonts w:ascii="Times New Roman" w:hAnsi="Times New Roman"/>
          <w:sz w:val="28"/>
          <w:szCs w:val="28"/>
        </w:rPr>
        <w:t xml:space="preserve"> державні органи в межах їх повноважень та встановленого чинним законодавством України порядку.</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10.4.</w:t>
      </w:r>
      <w:r w:rsidRPr="005726B9">
        <w:rPr>
          <w:rFonts w:ascii="Times New Roman" w:hAnsi="Times New Roman"/>
          <w:sz w:val="28"/>
          <w:szCs w:val="28"/>
        </w:rPr>
        <w:t xml:space="preserve"> Засновник та Уповноважений орган управління мають право здійснювати контроль фінансово-господарської діяльності Підприємства та контроль за якістю i обсягом надання медичної допомоги. </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 xml:space="preserve">Підприємство подає Засновнику та Уповноваженому органу управління, за їх вимогою, бухгалтерський звіт та іншу документацію, яка стосується фінансово-господарської, кадрової, медичної діяльності. </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10.5.</w:t>
      </w:r>
      <w:r w:rsidRPr="005726B9">
        <w:rPr>
          <w:rFonts w:ascii="Times New Roman" w:hAnsi="Times New Roman"/>
          <w:sz w:val="28"/>
          <w:szCs w:val="28"/>
        </w:rPr>
        <w:t xml:space="preserve">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r w:rsidRPr="005726B9">
        <w:rPr>
          <w:rFonts w:ascii="Times New Roman" w:hAnsi="Times New Roman"/>
          <w:b/>
          <w:sz w:val="28"/>
          <w:szCs w:val="28"/>
        </w:rPr>
        <w:t>11. ПРИПИНЕННЯ ДІЯЛЬНОСТІ</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11.1.</w:t>
      </w:r>
      <w:r w:rsidRPr="005726B9">
        <w:rPr>
          <w:rFonts w:ascii="Times New Roman" w:hAnsi="Times New Roman"/>
          <w:sz w:val="28"/>
          <w:szCs w:val="28"/>
        </w:rPr>
        <w:t xml:space="preserve">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11.2.</w:t>
      </w:r>
      <w:r w:rsidRPr="005726B9">
        <w:rPr>
          <w:rFonts w:ascii="Times New Roman" w:hAnsi="Times New Roman"/>
          <w:sz w:val="28"/>
          <w:szCs w:val="28"/>
        </w:rPr>
        <w:t xml:space="preserve">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11.3.</w:t>
      </w:r>
      <w:r w:rsidRPr="005726B9">
        <w:rPr>
          <w:rFonts w:ascii="Times New Roman" w:hAnsi="Times New Roman"/>
          <w:sz w:val="28"/>
          <w:szCs w:val="28"/>
        </w:rPr>
        <w:t xml:space="preserve"> Ліквідація Підприємства здійснюється ліквідаційною комісією, яка утворюється Засновником або за рішенням суду. </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lastRenderedPageBreak/>
        <w:t>11.4.</w:t>
      </w:r>
      <w:r w:rsidRPr="005726B9">
        <w:rPr>
          <w:rFonts w:ascii="Times New Roman" w:hAnsi="Times New Roman"/>
          <w:sz w:val="28"/>
          <w:szCs w:val="28"/>
        </w:rPr>
        <w:t xml:space="preserve">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11.5.</w:t>
      </w:r>
      <w:r w:rsidRPr="005726B9">
        <w:rPr>
          <w:rFonts w:ascii="Times New Roman" w:hAnsi="Times New Roman"/>
          <w:sz w:val="28"/>
          <w:szCs w:val="28"/>
        </w:rPr>
        <w:t xml:space="preserve">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5726B9">
        <w:rPr>
          <w:rFonts w:ascii="Times New Roman" w:hAnsi="Times New Roman"/>
          <w:sz w:val="28"/>
          <w:szCs w:val="28"/>
        </w:rPr>
        <w:t>заявлення</w:t>
      </w:r>
      <w:proofErr w:type="spellEnd"/>
      <w:r w:rsidRPr="005726B9">
        <w:rPr>
          <w:rFonts w:ascii="Times New Roman" w:hAnsi="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5726B9">
        <w:rPr>
          <w:rFonts w:ascii="Times New Roman" w:hAnsi="Times New Roman"/>
          <w:sz w:val="28"/>
          <w:szCs w:val="28"/>
        </w:rPr>
        <w:t>Одночасно ліквідаційна комісія вживає усіх необхідних заходів зі стягнення дебіторської заборгованості Підприємства.</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11.6.</w:t>
      </w:r>
      <w:r w:rsidRPr="005726B9">
        <w:rPr>
          <w:rFonts w:ascii="Times New Roman" w:hAnsi="Times New Roman"/>
          <w:sz w:val="28"/>
          <w:szCs w:val="28"/>
        </w:rPr>
        <w:t xml:space="preserve">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11.7.</w:t>
      </w:r>
      <w:r w:rsidRPr="005726B9">
        <w:rPr>
          <w:rFonts w:ascii="Times New Roman" w:hAnsi="Times New Roman"/>
          <w:sz w:val="28"/>
          <w:szCs w:val="28"/>
        </w:rPr>
        <w:t xml:space="preserve"> Черговість та порядок задоволення вимог кредиторів визначаються відповідно до законодавства.</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11.8.</w:t>
      </w:r>
      <w:r w:rsidRPr="005726B9">
        <w:rPr>
          <w:rFonts w:ascii="Times New Roman" w:hAnsi="Times New Roman"/>
          <w:sz w:val="28"/>
          <w:szCs w:val="28"/>
        </w:rPr>
        <w:t xml:space="preserve">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11.9.</w:t>
      </w:r>
      <w:r w:rsidRPr="005726B9">
        <w:rPr>
          <w:rFonts w:ascii="Times New Roman" w:hAnsi="Times New Roman"/>
          <w:sz w:val="28"/>
          <w:szCs w:val="28"/>
        </w:rPr>
        <w:t xml:space="preserve">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11.10.</w:t>
      </w:r>
      <w:r w:rsidRPr="005726B9">
        <w:rPr>
          <w:rFonts w:ascii="Times New Roman" w:hAnsi="Times New Roman"/>
          <w:sz w:val="28"/>
          <w:szCs w:val="28"/>
        </w:rPr>
        <w:t xml:space="preserve"> Все, що не передбачено цим Статутом, регулюється законодавством України.</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r w:rsidRPr="005726B9">
        <w:rPr>
          <w:rFonts w:ascii="Times New Roman" w:hAnsi="Times New Roman"/>
          <w:b/>
          <w:sz w:val="28"/>
          <w:szCs w:val="28"/>
        </w:rPr>
        <w:t>12. ЧИННІСТЬ СТАТУТУ ТА ПОРЯДОК ВНЕСЕННЯ ЗМІН ДО СТАТУТУ ПІДПРИЄМСТВА.</w:t>
      </w:r>
    </w:p>
    <w:p w:rsidR="00C90EA2" w:rsidRPr="005726B9" w:rsidRDefault="00C90EA2" w:rsidP="00885031">
      <w:pPr>
        <w:tabs>
          <w:tab w:val="left" w:pos="284"/>
          <w:tab w:val="left" w:pos="426"/>
        </w:tabs>
        <w:spacing w:after="0" w:line="240" w:lineRule="auto"/>
        <w:jc w:val="center"/>
        <w:rPr>
          <w:rFonts w:ascii="Times New Roman" w:hAnsi="Times New Roman"/>
          <w:b/>
          <w:sz w:val="28"/>
          <w:szCs w:val="28"/>
        </w:rPr>
      </w:pP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12.1.</w:t>
      </w:r>
      <w:r w:rsidRPr="005726B9">
        <w:rPr>
          <w:rFonts w:ascii="Times New Roman" w:hAnsi="Times New Roman"/>
          <w:sz w:val="28"/>
          <w:szCs w:val="28"/>
        </w:rPr>
        <w:t xml:space="preserve"> Статут набирає чинності після його реєстрації згідно чинного законодавства.</w:t>
      </w:r>
    </w:p>
    <w:p w:rsidR="00C90EA2" w:rsidRPr="005726B9" w:rsidRDefault="00C90EA2" w:rsidP="00885031">
      <w:pPr>
        <w:tabs>
          <w:tab w:val="left" w:pos="284"/>
          <w:tab w:val="left" w:pos="426"/>
        </w:tabs>
        <w:spacing w:after="0" w:line="240" w:lineRule="auto"/>
        <w:ind w:firstLine="709"/>
        <w:jc w:val="both"/>
        <w:rPr>
          <w:rFonts w:ascii="Times New Roman" w:hAnsi="Times New Roman"/>
          <w:sz w:val="28"/>
          <w:szCs w:val="28"/>
        </w:rPr>
      </w:pPr>
      <w:r w:rsidRPr="001A2063">
        <w:rPr>
          <w:rFonts w:ascii="Times New Roman" w:hAnsi="Times New Roman"/>
          <w:b/>
          <w:sz w:val="28"/>
          <w:szCs w:val="28"/>
        </w:rPr>
        <w:t>12.2.</w:t>
      </w:r>
      <w:r w:rsidRPr="005726B9">
        <w:rPr>
          <w:rFonts w:ascii="Times New Roman" w:hAnsi="Times New Roman"/>
          <w:sz w:val="28"/>
          <w:szCs w:val="28"/>
        </w:rPr>
        <w:t xml:space="preserve"> Зміни та доповнення до цього Статуту вносяться за рішенням Засновника, шляхом викладення Статуту у новій редакції, з обов’язковою державною реєстрацією у порядку встановленому чинним законодавством.</w:t>
      </w:r>
    </w:p>
    <w:p w:rsidR="00C90EA2" w:rsidRPr="005726B9" w:rsidRDefault="00C90EA2" w:rsidP="00885031">
      <w:pPr>
        <w:tabs>
          <w:tab w:val="left" w:pos="284"/>
          <w:tab w:val="left" w:pos="426"/>
        </w:tabs>
        <w:spacing w:after="0" w:line="240" w:lineRule="auto"/>
        <w:ind w:firstLine="709"/>
        <w:rPr>
          <w:rFonts w:ascii="Times New Roman" w:hAnsi="Times New Roman"/>
          <w:sz w:val="28"/>
          <w:szCs w:val="28"/>
        </w:rPr>
      </w:pPr>
      <w:r w:rsidRPr="001A2063">
        <w:rPr>
          <w:rFonts w:ascii="Times New Roman" w:hAnsi="Times New Roman"/>
          <w:b/>
          <w:sz w:val="28"/>
          <w:szCs w:val="28"/>
        </w:rPr>
        <w:t>12.3.</w:t>
      </w:r>
      <w:r w:rsidRPr="005726B9">
        <w:rPr>
          <w:rFonts w:ascii="Times New Roman" w:hAnsi="Times New Roman"/>
          <w:sz w:val="28"/>
          <w:szCs w:val="28"/>
        </w:rPr>
        <w:t xml:space="preserve">  Питання не врегульовані цим Статутом урегульовуються чинним законодавством України.</w:t>
      </w:r>
    </w:p>
    <w:p w:rsidR="00C90EA2" w:rsidRPr="00885031" w:rsidRDefault="00C90EA2" w:rsidP="00885031">
      <w:pPr>
        <w:tabs>
          <w:tab w:val="left" w:pos="284"/>
          <w:tab w:val="left" w:pos="426"/>
        </w:tabs>
        <w:spacing w:after="0" w:line="240" w:lineRule="auto"/>
        <w:ind w:firstLine="709"/>
        <w:jc w:val="both"/>
        <w:rPr>
          <w:rFonts w:ascii="Times New Roman" w:hAnsi="Times New Roman"/>
          <w:b/>
          <w:sz w:val="28"/>
          <w:szCs w:val="28"/>
        </w:rPr>
      </w:pPr>
    </w:p>
    <w:p w:rsidR="006E7EA4" w:rsidRPr="00885031" w:rsidRDefault="00885031" w:rsidP="00885031">
      <w:pPr>
        <w:tabs>
          <w:tab w:val="left" w:pos="284"/>
          <w:tab w:val="left" w:pos="426"/>
        </w:tabs>
        <w:spacing w:after="0" w:line="240" w:lineRule="auto"/>
        <w:rPr>
          <w:rFonts w:ascii="Times New Roman" w:hAnsi="Times New Roman"/>
          <w:b/>
          <w:sz w:val="28"/>
          <w:szCs w:val="28"/>
        </w:rPr>
      </w:pPr>
      <w:r w:rsidRPr="00885031">
        <w:rPr>
          <w:rFonts w:ascii="Times New Roman" w:hAnsi="Times New Roman"/>
          <w:b/>
          <w:sz w:val="28"/>
          <w:szCs w:val="28"/>
        </w:rPr>
        <w:t>Секретар ради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885031">
        <w:rPr>
          <w:rFonts w:ascii="Times New Roman" w:hAnsi="Times New Roman"/>
          <w:b/>
          <w:sz w:val="28"/>
          <w:szCs w:val="28"/>
        </w:rPr>
        <w:t>І. МАРТИНЮК</w:t>
      </w:r>
    </w:p>
    <w:sectPr w:rsidR="006E7EA4" w:rsidRPr="00885031" w:rsidSect="00885031">
      <w:footerReference w:type="default" r:id="rId8"/>
      <w:pgSz w:w="11906" w:h="16838"/>
      <w:pgMar w:top="1134" w:right="849"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CE" w:rsidRDefault="00F156CE">
      <w:pPr>
        <w:spacing w:after="0" w:line="240" w:lineRule="auto"/>
      </w:pPr>
      <w:r>
        <w:separator/>
      </w:r>
    </w:p>
  </w:endnote>
  <w:endnote w:type="continuationSeparator" w:id="0">
    <w:p w:rsidR="00F156CE" w:rsidRDefault="00F1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56" w:rsidRDefault="00A41856" w:rsidP="0088503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CE" w:rsidRDefault="00F156CE">
      <w:pPr>
        <w:spacing w:after="0" w:line="240" w:lineRule="auto"/>
      </w:pPr>
      <w:r>
        <w:separator/>
      </w:r>
    </w:p>
  </w:footnote>
  <w:footnote w:type="continuationSeparator" w:id="0">
    <w:p w:rsidR="00F156CE" w:rsidRDefault="00F15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DA5"/>
    <w:multiLevelType w:val="hybridMultilevel"/>
    <w:tmpl w:val="F74235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6CE1423"/>
    <w:multiLevelType w:val="multilevel"/>
    <w:tmpl w:val="4E12949E"/>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30E2519"/>
    <w:multiLevelType w:val="multilevel"/>
    <w:tmpl w:val="B3F09850"/>
    <w:lvl w:ilvl="0">
      <w:start w:val="2"/>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360"/>
      </w:pPr>
      <w:rPr>
        <w:rFonts w:ascii="Times New Roman" w:hAnsi="Times New Roman" w:cs="Times New Roman" w:hint="default"/>
        <w:b/>
        <w:bCs/>
      </w:rPr>
    </w:lvl>
    <w:lvl w:ilvl="2">
      <w:start w:val="1"/>
      <w:numFmt w:val="decimal"/>
      <w:isLgl/>
      <w:lvlText w:val="%1.%2.%3."/>
      <w:lvlJc w:val="left"/>
      <w:pPr>
        <w:ind w:left="2160" w:hanging="360"/>
      </w:pPr>
      <w:rPr>
        <w:rFonts w:ascii="Times New Roman" w:hAnsi="Times New Roman" w:cs="Times New Roman" w:hint="default"/>
        <w:b/>
        <w:bCs/>
      </w:rPr>
    </w:lvl>
    <w:lvl w:ilvl="3">
      <w:start w:val="1"/>
      <w:numFmt w:val="decimal"/>
      <w:isLgl/>
      <w:lvlText w:val="%1.%2.%3.%4."/>
      <w:lvlJc w:val="left"/>
      <w:pPr>
        <w:ind w:left="2880" w:hanging="360"/>
      </w:pPr>
      <w:rPr>
        <w:rFonts w:ascii="Times New Roman" w:hAnsi="Times New Roman" w:cs="Times New Roman" w:hint="default"/>
      </w:rPr>
    </w:lvl>
    <w:lvl w:ilvl="4">
      <w:start w:val="1"/>
      <w:numFmt w:val="decimal"/>
      <w:isLgl/>
      <w:lvlText w:val="%1.%2.%3.%4.%5."/>
      <w:lvlJc w:val="left"/>
      <w:pPr>
        <w:ind w:left="3600" w:hanging="360"/>
      </w:pPr>
      <w:rPr>
        <w:rFonts w:ascii="Times New Roman" w:hAnsi="Times New Roman" w:cs="Times New Roman" w:hint="default"/>
      </w:rPr>
    </w:lvl>
    <w:lvl w:ilvl="5">
      <w:start w:val="1"/>
      <w:numFmt w:val="decimal"/>
      <w:isLgl/>
      <w:lvlText w:val="%1.%2.%3.%4.%5.%6."/>
      <w:lvlJc w:val="left"/>
      <w:pPr>
        <w:ind w:left="4320" w:hanging="360"/>
      </w:pPr>
      <w:rPr>
        <w:rFonts w:ascii="Times New Roman" w:hAnsi="Times New Roman" w:cs="Times New Roman" w:hint="default"/>
      </w:rPr>
    </w:lvl>
    <w:lvl w:ilvl="6">
      <w:start w:val="1"/>
      <w:numFmt w:val="decimal"/>
      <w:isLgl/>
      <w:lvlText w:val="%1.%2.%3.%4.%5.%6.%7."/>
      <w:lvlJc w:val="left"/>
      <w:pPr>
        <w:ind w:left="5040" w:hanging="360"/>
      </w:pPr>
      <w:rPr>
        <w:rFonts w:ascii="Times New Roman" w:hAnsi="Times New Roman" w:cs="Times New Roman" w:hint="default"/>
      </w:rPr>
    </w:lvl>
    <w:lvl w:ilvl="7">
      <w:start w:val="1"/>
      <w:numFmt w:val="decimal"/>
      <w:isLgl/>
      <w:lvlText w:val="%1.%2.%3.%4.%5.%6.%7.%8."/>
      <w:lvlJc w:val="left"/>
      <w:pPr>
        <w:ind w:left="5760" w:hanging="360"/>
      </w:pPr>
      <w:rPr>
        <w:rFonts w:ascii="Times New Roman" w:hAnsi="Times New Roman" w:cs="Times New Roman" w:hint="default"/>
      </w:rPr>
    </w:lvl>
    <w:lvl w:ilvl="8">
      <w:start w:val="1"/>
      <w:numFmt w:val="decimal"/>
      <w:isLgl/>
      <w:lvlText w:val="%1.%2.%3.%4.%5.%6.%7.%8.%9."/>
      <w:lvlJc w:val="left"/>
      <w:pPr>
        <w:ind w:left="6480" w:hanging="360"/>
      </w:pPr>
      <w:rPr>
        <w:rFonts w:ascii="Times New Roman" w:hAnsi="Times New Roman" w:cs="Times New Roman"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A2"/>
    <w:rsid w:val="001A0AB3"/>
    <w:rsid w:val="001A2063"/>
    <w:rsid w:val="001E79A9"/>
    <w:rsid w:val="003F4E42"/>
    <w:rsid w:val="005726B9"/>
    <w:rsid w:val="006E7EA4"/>
    <w:rsid w:val="00803357"/>
    <w:rsid w:val="00885031"/>
    <w:rsid w:val="00906263"/>
    <w:rsid w:val="00913F56"/>
    <w:rsid w:val="00944248"/>
    <w:rsid w:val="00A41856"/>
    <w:rsid w:val="00A67065"/>
    <w:rsid w:val="00AB5D25"/>
    <w:rsid w:val="00AD5581"/>
    <w:rsid w:val="00C90EA2"/>
    <w:rsid w:val="00CA07CB"/>
    <w:rsid w:val="00D95446"/>
    <w:rsid w:val="00DD6ED1"/>
    <w:rsid w:val="00DE41C3"/>
    <w:rsid w:val="00F156CE"/>
    <w:rsid w:val="00F260A0"/>
    <w:rsid w:val="00FE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A2"/>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90EA2"/>
    <w:pPr>
      <w:spacing w:after="120" w:line="240" w:lineRule="auto"/>
    </w:pPr>
    <w:rPr>
      <w:rFonts w:ascii="Times New Roman" w:hAnsi="Times New Roman"/>
      <w:sz w:val="24"/>
      <w:szCs w:val="24"/>
    </w:rPr>
  </w:style>
  <w:style w:type="character" w:customStyle="1" w:styleId="a4">
    <w:name w:val="Основной текст Знак"/>
    <w:basedOn w:val="a0"/>
    <w:link w:val="a3"/>
    <w:semiHidden/>
    <w:rsid w:val="00C90EA2"/>
    <w:rPr>
      <w:rFonts w:ascii="Times New Roman" w:eastAsia="Times New Roman" w:hAnsi="Times New Roman" w:cs="Times New Roman"/>
      <w:sz w:val="24"/>
      <w:szCs w:val="24"/>
      <w:lang w:val="uk-UA" w:eastAsia="ru-RU"/>
    </w:rPr>
  </w:style>
  <w:style w:type="character" w:customStyle="1" w:styleId="1">
    <w:name w:val="Основной текст Знак1"/>
    <w:basedOn w:val="a0"/>
    <w:locked/>
    <w:rsid w:val="00C90EA2"/>
    <w:rPr>
      <w:rFonts w:cs="Times New Roman"/>
      <w:sz w:val="24"/>
      <w:szCs w:val="24"/>
      <w:lang w:val="ru-RU" w:eastAsia="ru-RU"/>
    </w:rPr>
  </w:style>
  <w:style w:type="paragraph" w:styleId="2">
    <w:name w:val="List 2"/>
    <w:basedOn w:val="a"/>
    <w:semiHidden/>
    <w:rsid w:val="00C90EA2"/>
    <w:pPr>
      <w:spacing w:after="0" w:line="240" w:lineRule="auto"/>
      <w:ind w:left="566" w:hanging="283"/>
    </w:pPr>
    <w:rPr>
      <w:rFonts w:ascii="Times New Roman" w:hAnsi="Times New Roman"/>
      <w:sz w:val="24"/>
      <w:szCs w:val="24"/>
    </w:rPr>
  </w:style>
  <w:style w:type="paragraph" w:styleId="3">
    <w:name w:val="List 3"/>
    <w:basedOn w:val="a"/>
    <w:semiHidden/>
    <w:rsid w:val="00C90EA2"/>
    <w:pPr>
      <w:ind w:left="849" w:hanging="283"/>
      <w:contextualSpacing/>
    </w:pPr>
  </w:style>
  <w:style w:type="character" w:customStyle="1" w:styleId="20">
    <w:name w:val="Заголовок №2_"/>
    <w:link w:val="21"/>
    <w:locked/>
    <w:rsid w:val="00C90EA2"/>
    <w:rPr>
      <w:b/>
      <w:sz w:val="26"/>
      <w:shd w:val="clear" w:color="auto" w:fill="FFFFFF"/>
    </w:rPr>
  </w:style>
  <w:style w:type="paragraph" w:customStyle="1" w:styleId="21">
    <w:name w:val="Заголовок №2"/>
    <w:basedOn w:val="a"/>
    <w:link w:val="20"/>
    <w:rsid w:val="00C90EA2"/>
    <w:pPr>
      <w:widowControl w:val="0"/>
      <w:shd w:val="clear" w:color="auto" w:fill="FFFFFF"/>
      <w:spacing w:before="540" w:after="420" w:line="240" w:lineRule="atLeast"/>
      <w:jc w:val="both"/>
      <w:outlineLvl w:val="1"/>
    </w:pPr>
    <w:rPr>
      <w:rFonts w:asciiTheme="minorHAnsi" w:eastAsiaTheme="minorHAnsi" w:hAnsiTheme="minorHAnsi" w:cstheme="minorBidi"/>
      <w:b/>
      <w:sz w:val="26"/>
      <w:lang w:val="ru-RU" w:eastAsia="en-US"/>
    </w:rPr>
  </w:style>
  <w:style w:type="paragraph" w:styleId="a5">
    <w:name w:val="footer"/>
    <w:basedOn w:val="a"/>
    <w:link w:val="a6"/>
    <w:uiPriority w:val="99"/>
    <w:rsid w:val="00C90EA2"/>
    <w:pPr>
      <w:tabs>
        <w:tab w:val="center" w:pos="4677"/>
        <w:tab w:val="right" w:pos="9355"/>
      </w:tabs>
    </w:pPr>
  </w:style>
  <w:style w:type="character" w:customStyle="1" w:styleId="a6">
    <w:name w:val="Нижний колонтитул Знак"/>
    <w:basedOn w:val="a0"/>
    <w:link w:val="a5"/>
    <w:uiPriority w:val="99"/>
    <w:rsid w:val="00C90EA2"/>
    <w:rPr>
      <w:rFonts w:ascii="Calibri" w:eastAsia="Times New Roman" w:hAnsi="Calibri" w:cs="Times New Roman"/>
      <w:lang w:val="uk-UA" w:eastAsia="ru-RU"/>
    </w:rPr>
  </w:style>
  <w:style w:type="paragraph" w:customStyle="1" w:styleId="10">
    <w:name w:val="Без интервала1"/>
    <w:basedOn w:val="a"/>
    <w:rsid w:val="005726B9"/>
    <w:pPr>
      <w:spacing w:after="0" w:line="240" w:lineRule="auto"/>
    </w:pPr>
    <w:rPr>
      <w:rFonts w:ascii="Times New Roman" w:hAnsi="Times New Roman"/>
      <w:sz w:val="24"/>
      <w:szCs w:val="24"/>
      <w:lang w:val="ru-RU"/>
    </w:rPr>
  </w:style>
  <w:style w:type="paragraph" w:customStyle="1" w:styleId="11">
    <w:name w:val="Абзац списка1"/>
    <w:basedOn w:val="a"/>
    <w:rsid w:val="005726B9"/>
    <w:pPr>
      <w:spacing w:before="100" w:beforeAutospacing="1" w:after="100" w:afterAutospacing="1" w:line="273" w:lineRule="auto"/>
      <w:contextualSpacing/>
    </w:pPr>
    <w:rPr>
      <w:sz w:val="24"/>
      <w:szCs w:val="24"/>
      <w:lang w:val="ru-RU"/>
    </w:rPr>
  </w:style>
  <w:style w:type="paragraph" w:styleId="a7">
    <w:name w:val="header"/>
    <w:basedOn w:val="a"/>
    <w:link w:val="a8"/>
    <w:uiPriority w:val="99"/>
    <w:unhideWhenUsed/>
    <w:rsid w:val="0088503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85031"/>
    <w:rPr>
      <w:rFonts w:ascii="Calibri" w:eastAsia="Times New Roman" w:hAnsi="Calibri" w:cs="Times New Roman"/>
      <w:lang w:val="uk-UA" w:eastAsia="ru-RU"/>
    </w:rPr>
  </w:style>
  <w:style w:type="paragraph" w:styleId="a9">
    <w:name w:val="List Paragraph"/>
    <w:basedOn w:val="a"/>
    <w:uiPriority w:val="34"/>
    <w:qFormat/>
    <w:rsid w:val="00944248"/>
    <w:pPr>
      <w:ind w:left="720"/>
      <w:contextualSpacing/>
    </w:pPr>
  </w:style>
  <w:style w:type="paragraph" w:styleId="aa">
    <w:name w:val="Balloon Text"/>
    <w:basedOn w:val="a"/>
    <w:link w:val="ab"/>
    <w:uiPriority w:val="99"/>
    <w:semiHidden/>
    <w:unhideWhenUsed/>
    <w:rsid w:val="009442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248"/>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A2"/>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90EA2"/>
    <w:pPr>
      <w:spacing w:after="120" w:line="240" w:lineRule="auto"/>
    </w:pPr>
    <w:rPr>
      <w:rFonts w:ascii="Times New Roman" w:hAnsi="Times New Roman"/>
      <w:sz w:val="24"/>
      <w:szCs w:val="24"/>
    </w:rPr>
  </w:style>
  <w:style w:type="character" w:customStyle="1" w:styleId="a4">
    <w:name w:val="Основной текст Знак"/>
    <w:basedOn w:val="a0"/>
    <w:link w:val="a3"/>
    <w:semiHidden/>
    <w:rsid w:val="00C90EA2"/>
    <w:rPr>
      <w:rFonts w:ascii="Times New Roman" w:eastAsia="Times New Roman" w:hAnsi="Times New Roman" w:cs="Times New Roman"/>
      <w:sz w:val="24"/>
      <w:szCs w:val="24"/>
      <w:lang w:val="uk-UA" w:eastAsia="ru-RU"/>
    </w:rPr>
  </w:style>
  <w:style w:type="character" w:customStyle="1" w:styleId="1">
    <w:name w:val="Основной текст Знак1"/>
    <w:basedOn w:val="a0"/>
    <w:locked/>
    <w:rsid w:val="00C90EA2"/>
    <w:rPr>
      <w:rFonts w:cs="Times New Roman"/>
      <w:sz w:val="24"/>
      <w:szCs w:val="24"/>
      <w:lang w:val="ru-RU" w:eastAsia="ru-RU"/>
    </w:rPr>
  </w:style>
  <w:style w:type="paragraph" w:styleId="2">
    <w:name w:val="List 2"/>
    <w:basedOn w:val="a"/>
    <w:semiHidden/>
    <w:rsid w:val="00C90EA2"/>
    <w:pPr>
      <w:spacing w:after="0" w:line="240" w:lineRule="auto"/>
      <w:ind w:left="566" w:hanging="283"/>
    </w:pPr>
    <w:rPr>
      <w:rFonts w:ascii="Times New Roman" w:hAnsi="Times New Roman"/>
      <w:sz w:val="24"/>
      <w:szCs w:val="24"/>
    </w:rPr>
  </w:style>
  <w:style w:type="paragraph" w:styleId="3">
    <w:name w:val="List 3"/>
    <w:basedOn w:val="a"/>
    <w:semiHidden/>
    <w:rsid w:val="00C90EA2"/>
    <w:pPr>
      <w:ind w:left="849" w:hanging="283"/>
      <w:contextualSpacing/>
    </w:pPr>
  </w:style>
  <w:style w:type="character" w:customStyle="1" w:styleId="20">
    <w:name w:val="Заголовок №2_"/>
    <w:link w:val="21"/>
    <w:locked/>
    <w:rsid w:val="00C90EA2"/>
    <w:rPr>
      <w:b/>
      <w:sz w:val="26"/>
      <w:shd w:val="clear" w:color="auto" w:fill="FFFFFF"/>
    </w:rPr>
  </w:style>
  <w:style w:type="paragraph" w:customStyle="1" w:styleId="21">
    <w:name w:val="Заголовок №2"/>
    <w:basedOn w:val="a"/>
    <w:link w:val="20"/>
    <w:rsid w:val="00C90EA2"/>
    <w:pPr>
      <w:widowControl w:val="0"/>
      <w:shd w:val="clear" w:color="auto" w:fill="FFFFFF"/>
      <w:spacing w:before="540" w:after="420" w:line="240" w:lineRule="atLeast"/>
      <w:jc w:val="both"/>
      <w:outlineLvl w:val="1"/>
    </w:pPr>
    <w:rPr>
      <w:rFonts w:asciiTheme="minorHAnsi" w:eastAsiaTheme="minorHAnsi" w:hAnsiTheme="minorHAnsi" w:cstheme="minorBidi"/>
      <w:b/>
      <w:sz w:val="26"/>
      <w:lang w:val="ru-RU" w:eastAsia="en-US"/>
    </w:rPr>
  </w:style>
  <w:style w:type="paragraph" w:styleId="a5">
    <w:name w:val="footer"/>
    <w:basedOn w:val="a"/>
    <w:link w:val="a6"/>
    <w:uiPriority w:val="99"/>
    <w:rsid w:val="00C90EA2"/>
    <w:pPr>
      <w:tabs>
        <w:tab w:val="center" w:pos="4677"/>
        <w:tab w:val="right" w:pos="9355"/>
      </w:tabs>
    </w:pPr>
  </w:style>
  <w:style w:type="character" w:customStyle="1" w:styleId="a6">
    <w:name w:val="Нижний колонтитул Знак"/>
    <w:basedOn w:val="a0"/>
    <w:link w:val="a5"/>
    <w:uiPriority w:val="99"/>
    <w:rsid w:val="00C90EA2"/>
    <w:rPr>
      <w:rFonts w:ascii="Calibri" w:eastAsia="Times New Roman" w:hAnsi="Calibri" w:cs="Times New Roman"/>
      <w:lang w:val="uk-UA" w:eastAsia="ru-RU"/>
    </w:rPr>
  </w:style>
  <w:style w:type="paragraph" w:customStyle="1" w:styleId="10">
    <w:name w:val="Без интервала1"/>
    <w:basedOn w:val="a"/>
    <w:rsid w:val="005726B9"/>
    <w:pPr>
      <w:spacing w:after="0" w:line="240" w:lineRule="auto"/>
    </w:pPr>
    <w:rPr>
      <w:rFonts w:ascii="Times New Roman" w:hAnsi="Times New Roman"/>
      <w:sz w:val="24"/>
      <w:szCs w:val="24"/>
      <w:lang w:val="ru-RU"/>
    </w:rPr>
  </w:style>
  <w:style w:type="paragraph" w:customStyle="1" w:styleId="11">
    <w:name w:val="Абзац списка1"/>
    <w:basedOn w:val="a"/>
    <w:rsid w:val="005726B9"/>
    <w:pPr>
      <w:spacing w:before="100" w:beforeAutospacing="1" w:after="100" w:afterAutospacing="1" w:line="273" w:lineRule="auto"/>
      <w:contextualSpacing/>
    </w:pPr>
    <w:rPr>
      <w:sz w:val="24"/>
      <w:szCs w:val="24"/>
      <w:lang w:val="ru-RU"/>
    </w:rPr>
  </w:style>
  <w:style w:type="paragraph" w:styleId="a7">
    <w:name w:val="header"/>
    <w:basedOn w:val="a"/>
    <w:link w:val="a8"/>
    <w:uiPriority w:val="99"/>
    <w:unhideWhenUsed/>
    <w:rsid w:val="0088503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85031"/>
    <w:rPr>
      <w:rFonts w:ascii="Calibri" w:eastAsia="Times New Roman" w:hAnsi="Calibri" w:cs="Times New Roman"/>
      <w:lang w:val="uk-UA" w:eastAsia="ru-RU"/>
    </w:rPr>
  </w:style>
  <w:style w:type="paragraph" w:styleId="a9">
    <w:name w:val="List Paragraph"/>
    <w:basedOn w:val="a"/>
    <w:uiPriority w:val="34"/>
    <w:qFormat/>
    <w:rsid w:val="00944248"/>
    <w:pPr>
      <w:ind w:left="720"/>
      <w:contextualSpacing/>
    </w:pPr>
  </w:style>
  <w:style w:type="paragraph" w:styleId="aa">
    <w:name w:val="Balloon Text"/>
    <w:basedOn w:val="a"/>
    <w:link w:val="ab"/>
    <w:uiPriority w:val="99"/>
    <w:semiHidden/>
    <w:unhideWhenUsed/>
    <w:rsid w:val="009442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248"/>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77989">
      <w:bodyDiv w:val="1"/>
      <w:marLeft w:val="0"/>
      <w:marRight w:val="0"/>
      <w:marTop w:val="0"/>
      <w:marBottom w:val="0"/>
      <w:divBdr>
        <w:top w:val="none" w:sz="0" w:space="0" w:color="auto"/>
        <w:left w:val="none" w:sz="0" w:space="0" w:color="auto"/>
        <w:bottom w:val="none" w:sz="0" w:space="0" w:color="auto"/>
        <w:right w:val="none" w:sz="0" w:space="0" w:color="auto"/>
      </w:divBdr>
    </w:div>
    <w:div w:id="321659799">
      <w:bodyDiv w:val="1"/>
      <w:marLeft w:val="0"/>
      <w:marRight w:val="0"/>
      <w:marTop w:val="0"/>
      <w:marBottom w:val="0"/>
      <w:divBdr>
        <w:top w:val="none" w:sz="0" w:space="0" w:color="auto"/>
        <w:left w:val="none" w:sz="0" w:space="0" w:color="auto"/>
        <w:bottom w:val="none" w:sz="0" w:space="0" w:color="auto"/>
        <w:right w:val="none" w:sz="0" w:space="0" w:color="auto"/>
      </w:divBdr>
    </w:div>
    <w:div w:id="708258898">
      <w:bodyDiv w:val="1"/>
      <w:marLeft w:val="0"/>
      <w:marRight w:val="0"/>
      <w:marTop w:val="0"/>
      <w:marBottom w:val="0"/>
      <w:divBdr>
        <w:top w:val="none" w:sz="0" w:space="0" w:color="auto"/>
        <w:left w:val="none" w:sz="0" w:space="0" w:color="auto"/>
        <w:bottom w:val="none" w:sz="0" w:space="0" w:color="auto"/>
        <w:right w:val="none" w:sz="0" w:space="0" w:color="auto"/>
      </w:divBdr>
    </w:div>
    <w:div w:id="10016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22094</Words>
  <Characters>12594</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DeLL</cp:lastModifiedBy>
  <cp:revision>2</cp:revision>
  <cp:lastPrinted>2020-10-13T06:27:00Z</cp:lastPrinted>
  <dcterms:created xsi:type="dcterms:W3CDTF">2020-10-13T06:33:00Z</dcterms:created>
  <dcterms:modified xsi:type="dcterms:W3CDTF">2020-10-13T06:33:00Z</dcterms:modified>
</cp:coreProperties>
</file>